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B0" w:rsidRPr="00A528F3" w:rsidRDefault="00086FB0" w:rsidP="007A5332">
      <w:pPr>
        <w:ind w:firstLine="851"/>
        <w:jc w:val="center"/>
        <w:rPr>
          <w:noProof/>
          <w:sz w:val="26"/>
          <w:szCs w:val="26"/>
        </w:rPr>
      </w:pPr>
      <w:r w:rsidRPr="00A528F3">
        <w:rPr>
          <w:b/>
          <w:bCs/>
          <w:noProof/>
        </w:rPr>
        <w:drawing>
          <wp:inline distT="0" distB="0" distL="0" distR="0" wp14:anchorId="616AA0CF" wp14:editId="52A80E9F">
            <wp:extent cx="373380" cy="4464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p>
    <w:p w:rsidR="00086FB0" w:rsidRPr="00A528F3" w:rsidRDefault="00086FB0" w:rsidP="007A5332">
      <w:pPr>
        <w:shd w:val="clear" w:color="auto" w:fill="FFFFFF"/>
        <w:ind w:firstLine="851"/>
        <w:jc w:val="center"/>
        <w:rPr>
          <w:b/>
          <w:spacing w:val="-6"/>
          <w:sz w:val="28"/>
          <w:szCs w:val="28"/>
        </w:rPr>
      </w:pPr>
      <w:r w:rsidRPr="00A528F3">
        <w:rPr>
          <w:b/>
          <w:spacing w:val="-6"/>
          <w:sz w:val="28"/>
          <w:szCs w:val="28"/>
        </w:rPr>
        <w:t>АДМИНИСТРАЦИЯ</w:t>
      </w:r>
    </w:p>
    <w:p w:rsidR="00874B6F" w:rsidRPr="00A528F3" w:rsidRDefault="00086FB0" w:rsidP="007A5332">
      <w:pPr>
        <w:shd w:val="clear" w:color="auto" w:fill="FFFFFF"/>
        <w:ind w:firstLine="851"/>
        <w:jc w:val="center"/>
        <w:rPr>
          <w:b/>
          <w:spacing w:val="-6"/>
          <w:sz w:val="28"/>
          <w:szCs w:val="28"/>
        </w:rPr>
      </w:pPr>
      <w:r w:rsidRPr="00A528F3">
        <w:rPr>
          <w:b/>
          <w:spacing w:val="-6"/>
          <w:sz w:val="28"/>
          <w:szCs w:val="28"/>
        </w:rPr>
        <w:t xml:space="preserve">КОМСОМОЛЬСКОГО СЕЛЬСКОГО ПОСЕЛЕНИЯ </w:t>
      </w:r>
    </w:p>
    <w:p w:rsidR="00086FB0" w:rsidRPr="00A528F3" w:rsidRDefault="00086FB0" w:rsidP="007A5332">
      <w:pPr>
        <w:shd w:val="clear" w:color="auto" w:fill="FFFFFF"/>
        <w:ind w:firstLine="851"/>
        <w:jc w:val="center"/>
        <w:rPr>
          <w:b/>
          <w:spacing w:val="-4"/>
          <w:sz w:val="28"/>
          <w:szCs w:val="28"/>
        </w:rPr>
      </w:pPr>
      <w:r w:rsidRPr="00A528F3">
        <w:rPr>
          <w:b/>
          <w:spacing w:val="-4"/>
          <w:sz w:val="28"/>
          <w:szCs w:val="28"/>
        </w:rPr>
        <w:t xml:space="preserve">РАМОНСКОГО МУНИЦИПАЛЬНОГО РАЙОНА </w:t>
      </w:r>
    </w:p>
    <w:p w:rsidR="00086FB0" w:rsidRPr="00A528F3" w:rsidRDefault="00086FB0" w:rsidP="007A5332">
      <w:pPr>
        <w:shd w:val="clear" w:color="auto" w:fill="FFFFFF"/>
        <w:ind w:firstLine="851"/>
        <w:jc w:val="center"/>
        <w:rPr>
          <w:b/>
          <w:sz w:val="28"/>
          <w:szCs w:val="28"/>
        </w:rPr>
      </w:pPr>
      <w:r w:rsidRPr="00A528F3">
        <w:rPr>
          <w:b/>
          <w:spacing w:val="-4"/>
          <w:sz w:val="28"/>
          <w:szCs w:val="28"/>
        </w:rPr>
        <w:t>ВОРОНЕЖСКОЙ ОБЛАСТИ</w:t>
      </w:r>
    </w:p>
    <w:p w:rsidR="00086FB0" w:rsidRPr="00A528F3" w:rsidRDefault="00086FB0" w:rsidP="007A5332">
      <w:pPr>
        <w:shd w:val="clear" w:color="auto" w:fill="FFFFFF"/>
        <w:ind w:firstLine="851"/>
        <w:jc w:val="center"/>
        <w:rPr>
          <w:b/>
          <w:spacing w:val="-4"/>
          <w:sz w:val="28"/>
          <w:szCs w:val="28"/>
        </w:rPr>
      </w:pPr>
    </w:p>
    <w:p w:rsidR="00086FB0" w:rsidRPr="00A528F3" w:rsidRDefault="00086FB0" w:rsidP="007A5332">
      <w:pPr>
        <w:shd w:val="clear" w:color="auto" w:fill="FFFFFF"/>
        <w:ind w:firstLine="851"/>
        <w:jc w:val="center"/>
        <w:rPr>
          <w:b/>
          <w:sz w:val="32"/>
          <w:szCs w:val="32"/>
        </w:rPr>
      </w:pPr>
      <w:r w:rsidRPr="00A528F3">
        <w:rPr>
          <w:b/>
          <w:spacing w:val="-4"/>
          <w:sz w:val="32"/>
          <w:szCs w:val="32"/>
        </w:rPr>
        <w:t>П О С Т А Н О В Л Е Н И Е</w:t>
      </w:r>
    </w:p>
    <w:p w:rsidR="00086FB0" w:rsidRPr="00A528F3" w:rsidRDefault="00086FB0" w:rsidP="001538F4">
      <w:pPr>
        <w:shd w:val="clear" w:color="auto" w:fill="FFFFFF"/>
        <w:rPr>
          <w:spacing w:val="4"/>
          <w:sz w:val="24"/>
          <w:szCs w:val="24"/>
        </w:rPr>
      </w:pPr>
    </w:p>
    <w:p w:rsidR="00086FB0" w:rsidRPr="00A528F3" w:rsidRDefault="008670EF" w:rsidP="00296B98">
      <w:pPr>
        <w:shd w:val="clear" w:color="auto" w:fill="FFFFFF"/>
        <w:rPr>
          <w:spacing w:val="4"/>
          <w:sz w:val="28"/>
          <w:szCs w:val="28"/>
        </w:rPr>
      </w:pPr>
      <w:r w:rsidRPr="00A528F3">
        <w:rPr>
          <w:spacing w:val="4"/>
          <w:sz w:val="28"/>
          <w:szCs w:val="28"/>
        </w:rPr>
        <w:t>о</w:t>
      </w:r>
      <w:r w:rsidR="00086FB0" w:rsidRPr="00A528F3">
        <w:rPr>
          <w:spacing w:val="4"/>
          <w:sz w:val="28"/>
          <w:szCs w:val="28"/>
        </w:rPr>
        <w:t>т</w:t>
      </w:r>
      <w:r w:rsidRPr="00A528F3">
        <w:rPr>
          <w:spacing w:val="4"/>
          <w:sz w:val="28"/>
          <w:szCs w:val="28"/>
        </w:rPr>
        <w:t xml:space="preserve"> </w:t>
      </w:r>
      <w:r w:rsidR="001004BB">
        <w:rPr>
          <w:spacing w:val="4"/>
          <w:sz w:val="28"/>
          <w:szCs w:val="28"/>
        </w:rPr>
        <w:t>1</w:t>
      </w:r>
      <w:r w:rsidR="00532606">
        <w:rPr>
          <w:spacing w:val="4"/>
          <w:sz w:val="28"/>
          <w:szCs w:val="28"/>
        </w:rPr>
        <w:t>8</w:t>
      </w:r>
      <w:r w:rsidR="001004BB">
        <w:rPr>
          <w:spacing w:val="4"/>
          <w:sz w:val="28"/>
          <w:szCs w:val="28"/>
        </w:rPr>
        <w:t>.0</w:t>
      </w:r>
      <w:r w:rsidR="00532606">
        <w:rPr>
          <w:spacing w:val="4"/>
          <w:sz w:val="28"/>
          <w:szCs w:val="28"/>
        </w:rPr>
        <w:t>2</w:t>
      </w:r>
      <w:r w:rsidR="008C2C66">
        <w:rPr>
          <w:spacing w:val="4"/>
          <w:sz w:val="28"/>
          <w:szCs w:val="28"/>
        </w:rPr>
        <w:t>.202</w:t>
      </w:r>
      <w:r w:rsidR="001004BB">
        <w:rPr>
          <w:spacing w:val="4"/>
          <w:sz w:val="28"/>
          <w:szCs w:val="28"/>
        </w:rPr>
        <w:t>5</w:t>
      </w:r>
      <w:r w:rsidR="00086FB0" w:rsidRPr="00A528F3">
        <w:rPr>
          <w:spacing w:val="4"/>
          <w:sz w:val="28"/>
          <w:szCs w:val="28"/>
        </w:rPr>
        <w:t xml:space="preserve"> № </w:t>
      </w:r>
      <w:r w:rsidR="001004BB">
        <w:rPr>
          <w:spacing w:val="4"/>
          <w:sz w:val="28"/>
          <w:szCs w:val="28"/>
        </w:rPr>
        <w:t>0</w:t>
      </w:r>
      <w:r w:rsidR="00532606">
        <w:rPr>
          <w:spacing w:val="4"/>
          <w:sz w:val="28"/>
          <w:szCs w:val="28"/>
        </w:rPr>
        <w:t>9</w:t>
      </w:r>
    </w:p>
    <w:p w:rsidR="00086FB0" w:rsidRPr="00A528F3" w:rsidRDefault="00086FB0" w:rsidP="00296B98">
      <w:pPr>
        <w:shd w:val="clear" w:color="auto" w:fill="FFFFFF"/>
        <w:rPr>
          <w:spacing w:val="-1"/>
        </w:rPr>
      </w:pPr>
      <w:r w:rsidRPr="00A528F3">
        <w:rPr>
          <w:spacing w:val="-1"/>
        </w:rPr>
        <w:t>п. Комсомольский</w:t>
      </w:r>
    </w:p>
    <w:p w:rsidR="00610AA4" w:rsidRPr="00A528F3" w:rsidRDefault="00610AA4" w:rsidP="001538F4">
      <w:pPr>
        <w:shd w:val="clear" w:color="auto" w:fill="FFFFFF"/>
      </w:pPr>
    </w:p>
    <w:p w:rsidR="00532606" w:rsidRPr="00532606" w:rsidRDefault="00532606" w:rsidP="00532606">
      <w:pPr>
        <w:ind w:right="3542"/>
        <w:jc w:val="both"/>
        <w:rPr>
          <w:b/>
          <w:sz w:val="28"/>
          <w:szCs w:val="28"/>
        </w:rPr>
      </w:pPr>
      <w:r w:rsidRPr="00532606">
        <w:rPr>
          <w:b/>
          <w:sz w:val="28"/>
          <w:szCs w:val="28"/>
        </w:rPr>
        <w:t xml:space="preserve">О внесении изменения в постановление администрации </w:t>
      </w:r>
      <w:r>
        <w:rPr>
          <w:b/>
          <w:sz w:val="28"/>
          <w:szCs w:val="28"/>
        </w:rPr>
        <w:t>Комсомольского сельского поселения</w:t>
      </w:r>
      <w:r w:rsidRPr="00532606">
        <w:rPr>
          <w:b/>
          <w:sz w:val="28"/>
          <w:szCs w:val="28"/>
        </w:rPr>
        <w:t xml:space="preserve"> Рамонского муниципального района Воронежской области </w:t>
      </w:r>
      <w:r w:rsidRPr="00532606">
        <w:rPr>
          <w:b/>
          <w:sz w:val="28"/>
          <w:szCs w:val="28"/>
        </w:rPr>
        <w:t xml:space="preserve">от 11.12.2024 № 111 </w:t>
      </w:r>
      <w:r w:rsidRPr="00532606">
        <w:rPr>
          <w:b/>
          <w:sz w:val="28"/>
          <w:szCs w:val="28"/>
        </w:rPr>
        <w:t>«</w:t>
      </w:r>
      <w:r w:rsidRPr="00532606">
        <w:rPr>
          <w:b/>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Комсомольского сельского поселения Рамонского муниципального района Воронежской области, посадки (взлета) на расположенные в границах Комсомольского сельского 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w:t>
      </w:r>
      <w:r w:rsidRPr="00532606">
        <w:rPr>
          <w:sz w:val="28"/>
          <w:szCs w:val="28"/>
        </w:rPr>
        <w:t>»</w:t>
      </w:r>
    </w:p>
    <w:p w:rsidR="00532606" w:rsidRPr="00532606" w:rsidRDefault="00532606" w:rsidP="00532606">
      <w:pPr>
        <w:widowControl/>
        <w:autoSpaceDE/>
        <w:autoSpaceDN/>
        <w:adjustRightInd/>
        <w:spacing w:line="360" w:lineRule="auto"/>
        <w:ind w:right="-285" w:firstLine="709"/>
        <w:jc w:val="both"/>
        <w:rPr>
          <w:sz w:val="28"/>
          <w:szCs w:val="28"/>
        </w:rPr>
      </w:pPr>
    </w:p>
    <w:p w:rsidR="00532606" w:rsidRPr="00532606" w:rsidRDefault="00532606" w:rsidP="00532606">
      <w:pPr>
        <w:tabs>
          <w:tab w:val="left" w:pos="0"/>
        </w:tabs>
        <w:spacing w:line="360" w:lineRule="auto"/>
        <w:ind w:firstLine="567"/>
        <w:jc w:val="both"/>
        <w:rPr>
          <w:rFonts w:eastAsia="Calibri"/>
          <w:b/>
          <w:sz w:val="28"/>
          <w:szCs w:val="28"/>
          <w:lang w:eastAsia="en-US"/>
        </w:rPr>
      </w:pPr>
      <w:r w:rsidRPr="00532606">
        <w:rPr>
          <w:sz w:val="28"/>
          <w:szCs w:val="28"/>
        </w:rPr>
        <w:t xml:space="preserve">В целях приведения в соответствие с действующим законодательством, </w:t>
      </w:r>
      <w:r w:rsidRPr="00532606">
        <w:rPr>
          <w:rFonts w:eastAsia="Calibri"/>
          <w:sz w:val="28"/>
          <w:szCs w:val="28"/>
          <w:lang w:eastAsia="en-US"/>
        </w:rPr>
        <w:t xml:space="preserve">администрация </w:t>
      </w:r>
      <w:r>
        <w:rPr>
          <w:rFonts w:eastAsia="Calibri"/>
          <w:i/>
          <w:sz w:val="28"/>
          <w:szCs w:val="28"/>
          <w:lang w:eastAsia="en-US"/>
        </w:rPr>
        <w:t xml:space="preserve">Комсомольского сельского </w:t>
      </w:r>
      <w:r w:rsidRPr="00532606">
        <w:rPr>
          <w:rFonts w:eastAsia="Calibri"/>
          <w:sz w:val="28"/>
          <w:szCs w:val="28"/>
          <w:lang w:eastAsia="en-US"/>
        </w:rPr>
        <w:t xml:space="preserve">поселения </w:t>
      </w:r>
      <w:r w:rsidRPr="00532606">
        <w:rPr>
          <w:rFonts w:eastAsia="Calibri"/>
          <w:sz w:val="28"/>
          <w:szCs w:val="28"/>
          <w:lang w:eastAsia="en-US"/>
        </w:rPr>
        <w:t xml:space="preserve">Рамонского муниципального района Воронежской области </w:t>
      </w:r>
      <w:r w:rsidRPr="00532606">
        <w:rPr>
          <w:rFonts w:eastAsia="Calibri"/>
          <w:b/>
          <w:sz w:val="28"/>
          <w:szCs w:val="28"/>
          <w:lang w:eastAsia="en-US"/>
        </w:rPr>
        <w:t xml:space="preserve">п о с т а н о в л я е т: </w:t>
      </w:r>
    </w:p>
    <w:p w:rsidR="00532606" w:rsidRPr="00532606" w:rsidRDefault="00532606" w:rsidP="00532606">
      <w:pPr>
        <w:tabs>
          <w:tab w:val="left" w:pos="0"/>
        </w:tabs>
        <w:spacing w:line="360" w:lineRule="auto"/>
        <w:ind w:firstLine="567"/>
        <w:jc w:val="both"/>
        <w:rPr>
          <w:rFonts w:eastAsia="Calibri"/>
          <w:sz w:val="28"/>
          <w:szCs w:val="28"/>
          <w:lang w:eastAsia="en-US"/>
        </w:rPr>
      </w:pPr>
      <w:r w:rsidRPr="00532606">
        <w:rPr>
          <w:rFonts w:eastAsia="Calibri"/>
          <w:sz w:val="28"/>
          <w:szCs w:val="28"/>
        </w:rPr>
        <w:t xml:space="preserve"> 1. Внести изменение в постановление администрации </w:t>
      </w:r>
      <w:r>
        <w:rPr>
          <w:rFonts w:eastAsia="Calibri"/>
          <w:sz w:val="28"/>
          <w:szCs w:val="28"/>
        </w:rPr>
        <w:t>Комсомольского сельского поселения</w:t>
      </w:r>
      <w:r w:rsidRPr="00532606">
        <w:rPr>
          <w:rFonts w:eastAsia="Calibri"/>
          <w:i/>
          <w:sz w:val="28"/>
          <w:szCs w:val="28"/>
        </w:rPr>
        <w:t xml:space="preserve"> </w:t>
      </w:r>
      <w:r w:rsidRPr="00532606">
        <w:rPr>
          <w:rFonts w:eastAsia="Calibri"/>
          <w:sz w:val="28"/>
          <w:szCs w:val="28"/>
        </w:rPr>
        <w:t xml:space="preserve">Рамонского муниципального района Воронежской области </w:t>
      </w:r>
      <w:r w:rsidRPr="00532606">
        <w:rPr>
          <w:rFonts w:eastAsia="Calibri"/>
          <w:sz w:val="28"/>
          <w:szCs w:val="28"/>
        </w:rPr>
        <w:t xml:space="preserve">от 11.12.2024 № 111 «Об утверждении Положения о выдаче разрешения на выполнение авиационных работ, парашютных прыжков, демонстрационных </w:t>
      </w:r>
      <w:r w:rsidRPr="00532606">
        <w:rPr>
          <w:rFonts w:eastAsia="Calibri"/>
          <w:sz w:val="28"/>
          <w:szCs w:val="28"/>
        </w:rPr>
        <w:lastRenderedPageBreak/>
        <w:t>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Комсомольского сельского поселения Рамонского муниципального района Воронежской области, посадки (взлета) на расположенные в границах Комсомольского сельского поселения Рамонского муниципального района Воронежской области площадки, сведения о которых не опубликованы в документ</w:t>
      </w:r>
      <w:r>
        <w:rPr>
          <w:rFonts w:eastAsia="Calibri"/>
          <w:sz w:val="28"/>
          <w:szCs w:val="28"/>
        </w:rPr>
        <w:t>ах аэронавигационной информации</w:t>
      </w:r>
      <w:r w:rsidRPr="00532606">
        <w:rPr>
          <w:rFonts w:eastAsia="Calibri"/>
          <w:sz w:val="28"/>
          <w:szCs w:val="28"/>
        </w:rPr>
        <w:t xml:space="preserve">» в части, касающейся Приложения к постановлению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 xml:space="preserve">Комсомольского сельского </w:t>
      </w:r>
      <w:r w:rsidRPr="00532606">
        <w:rPr>
          <w:rFonts w:eastAsia="Calibri"/>
          <w:sz w:val="28"/>
          <w:szCs w:val="28"/>
        </w:rPr>
        <w:t xml:space="preserve">поселения Рамонского муниципального района Воронежской области, посадки (взлета) на расположенные в границах </w:t>
      </w:r>
      <w:r>
        <w:rPr>
          <w:rFonts w:eastAsia="Calibri"/>
          <w:sz w:val="28"/>
          <w:szCs w:val="28"/>
        </w:rPr>
        <w:t xml:space="preserve">Комсомольского сельского </w:t>
      </w:r>
      <w:r w:rsidRPr="00532606">
        <w:rPr>
          <w:rFonts w:eastAsia="Calibri"/>
          <w:sz w:val="28"/>
          <w:szCs w:val="28"/>
        </w:rPr>
        <w:t xml:space="preserve">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 </w:t>
      </w:r>
      <w:r w:rsidRPr="00532606">
        <w:rPr>
          <w:rFonts w:eastAsia="Calibri"/>
          <w:sz w:val="28"/>
          <w:szCs w:val="28"/>
          <w:lang w:eastAsia="en-US"/>
        </w:rPr>
        <w:t>(далее – Положение):</w:t>
      </w:r>
    </w:p>
    <w:p w:rsidR="00532606" w:rsidRPr="00532606" w:rsidRDefault="00532606" w:rsidP="00532606">
      <w:pPr>
        <w:widowControl/>
        <w:spacing w:line="360" w:lineRule="auto"/>
        <w:ind w:firstLine="567"/>
        <w:jc w:val="both"/>
        <w:rPr>
          <w:rFonts w:eastAsia="Calibri"/>
          <w:sz w:val="28"/>
          <w:szCs w:val="28"/>
          <w:lang w:eastAsia="en-US"/>
        </w:rPr>
      </w:pPr>
      <w:r w:rsidRPr="00532606">
        <w:rPr>
          <w:rFonts w:eastAsia="Calibri"/>
          <w:sz w:val="28"/>
          <w:szCs w:val="28"/>
          <w:lang w:eastAsia="en-US"/>
        </w:rPr>
        <w:t xml:space="preserve">  1.1. Часть 1 Положения дополнить пунктом 1.4. следующего содержания:</w:t>
      </w:r>
    </w:p>
    <w:p w:rsidR="00532606" w:rsidRPr="00532606" w:rsidRDefault="00532606" w:rsidP="00532606">
      <w:pPr>
        <w:widowControl/>
        <w:spacing w:line="360" w:lineRule="auto"/>
        <w:ind w:firstLine="567"/>
        <w:jc w:val="both"/>
        <w:rPr>
          <w:sz w:val="28"/>
          <w:szCs w:val="28"/>
        </w:rPr>
      </w:pPr>
      <w:r w:rsidRPr="00532606">
        <w:rPr>
          <w:sz w:val="28"/>
          <w:szCs w:val="28"/>
        </w:rPr>
        <w:t xml:space="preserve"> «1.4. Использование на территории </w:t>
      </w:r>
      <w:r>
        <w:rPr>
          <w:sz w:val="28"/>
          <w:szCs w:val="28"/>
        </w:rPr>
        <w:t>Комсомольского сельского поселения</w:t>
      </w:r>
      <w:r w:rsidRPr="00532606">
        <w:rPr>
          <w:sz w:val="28"/>
          <w:szCs w:val="28"/>
        </w:rPr>
        <w:t xml:space="preserve"> беспилотных воздушных судов органами, учреждениями, предприятиями, организациями и физическими лицами осуществляется по согласованию с оперативным штабом Воронежской области по реализации мер, предусмотренных Указам Президента Российской Федерации от 19.10.2022 № 757 «О мерах, осуществляемых в субъектах Российской Федерации в связи с Указам Президента Российской Федерации от 19.10.2022 № 756.».</w:t>
      </w:r>
    </w:p>
    <w:p w:rsidR="00532606" w:rsidRDefault="001004BB" w:rsidP="00532606">
      <w:pPr>
        <w:spacing w:line="360" w:lineRule="auto"/>
        <w:ind w:right="1" w:firstLine="709"/>
        <w:jc w:val="both"/>
        <w:rPr>
          <w:sz w:val="28"/>
          <w:szCs w:val="24"/>
        </w:rPr>
      </w:pPr>
      <w:r>
        <w:rPr>
          <w:sz w:val="28"/>
          <w:szCs w:val="28"/>
        </w:rPr>
        <w:t>2</w:t>
      </w:r>
      <w:r w:rsidRPr="005A488C">
        <w:rPr>
          <w:sz w:val="28"/>
          <w:szCs w:val="28"/>
        </w:rPr>
        <w:t xml:space="preserve">. </w:t>
      </w:r>
      <w:r w:rsidR="00511E60" w:rsidRPr="00511E60">
        <w:rPr>
          <w:sz w:val="28"/>
          <w:szCs w:val="24"/>
        </w:rPr>
        <w:t xml:space="preserve">Опубликовать настоящее постановление в периодическом печатном издании органов местного самоуправления </w:t>
      </w:r>
      <w:r w:rsidR="00511E60">
        <w:rPr>
          <w:sz w:val="28"/>
          <w:szCs w:val="24"/>
        </w:rPr>
        <w:t>Комсомольского</w:t>
      </w:r>
      <w:r w:rsidR="00511E60" w:rsidRPr="00511E60">
        <w:rPr>
          <w:sz w:val="28"/>
          <w:szCs w:val="24"/>
        </w:rPr>
        <w:t xml:space="preserve"> сельского поселения Рамонского муниципального района Воронежской области «</w:t>
      </w:r>
      <w:r w:rsidR="00511E60">
        <w:rPr>
          <w:sz w:val="28"/>
          <w:szCs w:val="24"/>
        </w:rPr>
        <w:t>Комсомольский</w:t>
      </w:r>
      <w:r w:rsidR="00511E60" w:rsidRPr="00511E60">
        <w:rPr>
          <w:sz w:val="28"/>
          <w:szCs w:val="24"/>
        </w:rPr>
        <w:t xml:space="preserve"> муниципальный вестник»</w:t>
      </w:r>
      <w:r w:rsidR="00532606">
        <w:rPr>
          <w:sz w:val="28"/>
          <w:szCs w:val="24"/>
        </w:rPr>
        <w:t xml:space="preserve"> </w:t>
      </w:r>
      <w:r w:rsidR="00532606" w:rsidRPr="00532606">
        <w:rPr>
          <w:sz w:val="28"/>
          <w:szCs w:val="24"/>
        </w:rPr>
        <w:t xml:space="preserve">и разместить на официальном сайте </w:t>
      </w:r>
      <w:r w:rsidR="00532606" w:rsidRPr="00532606">
        <w:rPr>
          <w:sz w:val="28"/>
          <w:szCs w:val="24"/>
        </w:rPr>
        <w:lastRenderedPageBreak/>
        <w:t xml:space="preserve">органов местного самоуправления </w:t>
      </w:r>
      <w:r w:rsidR="00532606">
        <w:rPr>
          <w:sz w:val="28"/>
          <w:szCs w:val="24"/>
        </w:rPr>
        <w:t>Комсомольского сельского поселения</w:t>
      </w:r>
      <w:bookmarkStart w:id="0" w:name="_GoBack"/>
      <w:bookmarkEnd w:id="0"/>
      <w:r w:rsidR="00532606" w:rsidRPr="00532606">
        <w:rPr>
          <w:sz w:val="28"/>
          <w:szCs w:val="24"/>
        </w:rPr>
        <w:t xml:space="preserve"> Рамонского муниципального района Воро</w:t>
      </w:r>
      <w:r w:rsidR="00532606">
        <w:rPr>
          <w:sz w:val="28"/>
          <w:szCs w:val="24"/>
        </w:rPr>
        <w:t>нежской области в сети Интернет</w:t>
      </w:r>
      <w:r w:rsidR="00511E60" w:rsidRPr="00511E60">
        <w:rPr>
          <w:sz w:val="28"/>
          <w:szCs w:val="24"/>
        </w:rPr>
        <w:t>.</w:t>
      </w:r>
    </w:p>
    <w:p w:rsidR="006B0C0D" w:rsidRDefault="009B49EE" w:rsidP="00532606">
      <w:pPr>
        <w:spacing w:line="360" w:lineRule="auto"/>
        <w:ind w:right="1" w:firstLine="709"/>
        <w:jc w:val="both"/>
        <w:rPr>
          <w:sz w:val="28"/>
          <w:szCs w:val="24"/>
        </w:rPr>
      </w:pPr>
      <w:r>
        <w:rPr>
          <w:sz w:val="28"/>
          <w:szCs w:val="24"/>
        </w:rPr>
        <w:t>3</w:t>
      </w:r>
      <w:r w:rsidR="00D95BE8" w:rsidRPr="00D95BE8">
        <w:rPr>
          <w:sz w:val="28"/>
          <w:szCs w:val="24"/>
        </w:rPr>
        <w:t>. Контроль исполнения настоящего постановления оставляю за собой.</w:t>
      </w:r>
    </w:p>
    <w:p w:rsidR="00D95BE8" w:rsidRPr="006B0C0D" w:rsidRDefault="00D95BE8" w:rsidP="00D95BE8">
      <w:pPr>
        <w:widowControl/>
        <w:tabs>
          <w:tab w:val="left" w:pos="0"/>
        </w:tabs>
        <w:autoSpaceDE/>
        <w:autoSpaceDN/>
        <w:adjustRightInd/>
        <w:spacing w:line="360" w:lineRule="auto"/>
        <w:ind w:firstLine="851"/>
        <w:jc w:val="both"/>
        <w:rPr>
          <w:sz w:val="28"/>
          <w:szCs w:val="24"/>
        </w:rPr>
      </w:pPr>
    </w:p>
    <w:tbl>
      <w:tblPr>
        <w:tblW w:w="0" w:type="auto"/>
        <w:tblLook w:val="04A0" w:firstRow="1" w:lastRow="0" w:firstColumn="1" w:lastColumn="0" w:noHBand="0" w:noVBand="1"/>
      </w:tblPr>
      <w:tblGrid>
        <w:gridCol w:w="3226"/>
        <w:gridCol w:w="3226"/>
        <w:gridCol w:w="3227"/>
      </w:tblGrid>
      <w:tr w:rsidR="009A5967" w:rsidRPr="00E863CA" w:rsidTr="009A5967">
        <w:trPr>
          <w:trHeight w:val="916"/>
        </w:trPr>
        <w:tc>
          <w:tcPr>
            <w:tcW w:w="3226" w:type="dxa"/>
            <w:shd w:val="clear" w:color="auto" w:fill="auto"/>
          </w:tcPr>
          <w:p w:rsidR="009A5967" w:rsidRPr="00E863CA" w:rsidRDefault="009A5967" w:rsidP="005D7BE5">
            <w:pPr>
              <w:ind w:firstLine="720"/>
              <w:rPr>
                <w:sz w:val="28"/>
                <w:szCs w:val="28"/>
              </w:rPr>
            </w:pPr>
            <w:r w:rsidRPr="00E863CA">
              <w:rPr>
                <w:sz w:val="28"/>
                <w:szCs w:val="28"/>
              </w:rPr>
              <w:t>Глава</w:t>
            </w:r>
          </w:p>
          <w:p w:rsidR="009A5967" w:rsidRPr="00E863CA" w:rsidRDefault="009A5967" w:rsidP="005D7BE5">
            <w:pPr>
              <w:ind w:firstLine="142"/>
              <w:rPr>
                <w:sz w:val="28"/>
                <w:szCs w:val="28"/>
              </w:rPr>
            </w:pPr>
            <w:r w:rsidRPr="00E863CA">
              <w:rPr>
                <w:sz w:val="28"/>
                <w:szCs w:val="28"/>
              </w:rPr>
              <w:t>сельского поселения</w:t>
            </w:r>
          </w:p>
        </w:tc>
        <w:tc>
          <w:tcPr>
            <w:tcW w:w="3226" w:type="dxa"/>
            <w:shd w:val="clear" w:color="auto" w:fill="auto"/>
          </w:tcPr>
          <w:p w:rsidR="009A5967" w:rsidRPr="00E863CA" w:rsidRDefault="009A5967" w:rsidP="005D7BE5">
            <w:pPr>
              <w:ind w:firstLine="720"/>
              <w:rPr>
                <w:sz w:val="28"/>
                <w:szCs w:val="28"/>
              </w:rPr>
            </w:pPr>
          </w:p>
        </w:tc>
        <w:tc>
          <w:tcPr>
            <w:tcW w:w="3227" w:type="dxa"/>
            <w:shd w:val="clear" w:color="auto" w:fill="auto"/>
          </w:tcPr>
          <w:p w:rsidR="009A5967" w:rsidRPr="00E863CA" w:rsidRDefault="009A5967" w:rsidP="005D7BE5">
            <w:pPr>
              <w:ind w:firstLine="720"/>
              <w:rPr>
                <w:sz w:val="28"/>
                <w:szCs w:val="28"/>
              </w:rPr>
            </w:pPr>
          </w:p>
          <w:p w:rsidR="009A5967" w:rsidRPr="00E863CA" w:rsidRDefault="009A5967" w:rsidP="005D7BE5">
            <w:pPr>
              <w:ind w:firstLine="720"/>
              <w:rPr>
                <w:sz w:val="28"/>
                <w:szCs w:val="28"/>
              </w:rPr>
            </w:pPr>
            <w:r>
              <w:rPr>
                <w:sz w:val="28"/>
                <w:szCs w:val="28"/>
              </w:rPr>
              <w:t>В.С. Забалуев</w:t>
            </w:r>
          </w:p>
        </w:tc>
      </w:tr>
    </w:tbl>
    <w:p w:rsidR="00160A9B" w:rsidRDefault="00160A9B">
      <w:pPr>
        <w:widowControl/>
        <w:autoSpaceDE/>
        <w:autoSpaceDN/>
        <w:adjustRightInd/>
        <w:spacing w:after="200" w:line="276" w:lineRule="auto"/>
        <w:rPr>
          <w:color w:val="000000" w:themeColor="text1"/>
          <w:sz w:val="28"/>
          <w:szCs w:val="28"/>
        </w:rPr>
      </w:pPr>
      <w:r>
        <w:rPr>
          <w:color w:val="000000" w:themeColor="text1"/>
          <w:sz w:val="28"/>
          <w:szCs w:val="28"/>
        </w:rPr>
        <w:br w:type="page"/>
      </w:r>
    </w:p>
    <w:p w:rsidR="00F92576" w:rsidRDefault="00F92576">
      <w:pPr>
        <w:widowControl/>
        <w:autoSpaceDE/>
        <w:autoSpaceDN/>
        <w:adjustRightInd/>
        <w:spacing w:after="200" w:line="276" w:lineRule="auto"/>
        <w:rPr>
          <w:color w:val="000000" w:themeColor="text1"/>
          <w:sz w:val="28"/>
          <w:szCs w:val="28"/>
        </w:rPr>
      </w:pPr>
    </w:p>
    <w:p w:rsidR="0023225A" w:rsidRDefault="00F92576" w:rsidP="00802700">
      <w:pPr>
        <w:widowControl/>
        <w:suppressAutoHyphens/>
        <w:autoSpaceDE/>
        <w:autoSpaceDN/>
        <w:adjustRightInd/>
        <w:ind w:firstLine="5103"/>
        <w:jc w:val="center"/>
        <w:rPr>
          <w:color w:val="000000" w:themeColor="text1"/>
          <w:sz w:val="28"/>
          <w:szCs w:val="28"/>
        </w:rPr>
      </w:pPr>
      <w:r>
        <w:rPr>
          <w:color w:val="000000" w:themeColor="text1"/>
          <w:sz w:val="28"/>
          <w:szCs w:val="28"/>
        </w:rPr>
        <w:t>УТВЕРЖДЕНО</w:t>
      </w:r>
    </w:p>
    <w:p w:rsidR="00F92576" w:rsidRPr="00F92576" w:rsidRDefault="00DE46C9" w:rsidP="00F92576">
      <w:pPr>
        <w:widowControl/>
        <w:tabs>
          <w:tab w:val="left" w:pos="7655"/>
        </w:tabs>
        <w:autoSpaceDE/>
        <w:autoSpaceDN/>
        <w:adjustRightInd/>
        <w:ind w:left="5103"/>
        <w:jc w:val="center"/>
        <w:rPr>
          <w:sz w:val="28"/>
          <w:szCs w:val="28"/>
        </w:rPr>
      </w:pPr>
      <w:r>
        <w:rPr>
          <w:sz w:val="28"/>
          <w:szCs w:val="28"/>
        </w:rPr>
        <w:t>постановлением</w:t>
      </w:r>
    </w:p>
    <w:p w:rsidR="00F92576" w:rsidRPr="00F92576" w:rsidRDefault="00F92576" w:rsidP="00F92576">
      <w:pPr>
        <w:widowControl/>
        <w:tabs>
          <w:tab w:val="left" w:pos="7655"/>
        </w:tabs>
        <w:autoSpaceDE/>
        <w:autoSpaceDN/>
        <w:adjustRightInd/>
        <w:ind w:left="5103"/>
        <w:jc w:val="center"/>
        <w:rPr>
          <w:sz w:val="28"/>
          <w:szCs w:val="28"/>
        </w:rPr>
      </w:pPr>
      <w:r w:rsidRPr="00F92576">
        <w:rPr>
          <w:sz w:val="28"/>
          <w:szCs w:val="28"/>
        </w:rPr>
        <w:t xml:space="preserve"> администрации </w:t>
      </w:r>
      <w:r>
        <w:rPr>
          <w:sz w:val="28"/>
          <w:szCs w:val="28"/>
        </w:rPr>
        <w:t>Комсомольского сельского поселения</w:t>
      </w:r>
      <w:r w:rsidR="002B12C6">
        <w:rPr>
          <w:sz w:val="28"/>
          <w:szCs w:val="28"/>
        </w:rPr>
        <w:t xml:space="preserve"> </w:t>
      </w:r>
      <w:r w:rsidRPr="00F92576">
        <w:rPr>
          <w:sz w:val="28"/>
          <w:szCs w:val="28"/>
        </w:rPr>
        <w:t>Рамонского</w:t>
      </w:r>
      <w:r w:rsidR="002B12C6">
        <w:rPr>
          <w:sz w:val="28"/>
          <w:szCs w:val="28"/>
        </w:rPr>
        <w:t xml:space="preserve"> </w:t>
      </w:r>
      <w:r w:rsidRPr="00F92576">
        <w:rPr>
          <w:sz w:val="28"/>
          <w:szCs w:val="28"/>
        </w:rPr>
        <w:t>муниципального района Воронежской области</w:t>
      </w:r>
    </w:p>
    <w:p w:rsidR="00F92576" w:rsidRPr="00F92576" w:rsidRDefault="00F92576" w:rsidP="00F92576">
      <w:pPr>
        <w:widowControl/>
        <w:tabs>
          <w:tab w:val="left" w:pos="7655"/>
        </w:tabs>
        <w:autoSpaceDE/>
        <w:autoSpaceDN/>
        <w:adjustRightInd/>
        <w:ind w:left="5103"/>
        <w:jc w:val="center"/>
        <w:rPr>
          <w:sz w:val="28"/>
          <w:szCs w:val="28"/>
        </w:rPr>
      </w:pPr>
      <w:r w:rsidRPr="00F92576">
        <w:rPr>
          <w:sz w:val="28"/>
          <w:szCs w:val="28"/>
        </w:rPr>
        <w:t xml:space="preserve">от </w:t>
      </w:r>
      <w:r w:rsidR="002B12C6">
        <w:rPr>
          <w:sz w:val="28"/>
          <w:szCs w:val="28"/>
        </w:rPr>
        <w:t>1</w:t>
      </w:r>
      <w:r w:rsidR="00DE46C9">
        <w:rPr>
          <w:sz w:val="28"/>
          <w:szCs w:val="28"/>
        </w:rPr>
        <w:t>4.01</w:t>
      </w:r>
      <w:r w:rsidR="002B12C6">
        <w:rPr>
          <w:sz w:val="28"/>
          <w:szCs w:val="28"/>
        </w:rPr>
        <w:t>.202</w:t>
      </w:r>
      <w:r w:rsidR="00DE46C9">
        <w:rPr>
          <w:sz w:val="28"/>
          <w:szCs w:val="28"/>
        </w:rPr>
        <w:t>5</w:t>
      </w:r>
      <w:r w:rsidRPr="00F92576">
        <w:rPr>
          <w:sz w:val="28"/>
          <w:szCs w:val="28"/>
        </w:rPr>
        <w:t xml:space="preserve"> № </w:t>
      </w:r>
      <w:r w:rsidR="00DE46C9">
        <w:rPr>
          <w:sz w:val="28"/>
          <w:szCs w:val="28"/>
        </w:rPr>
        <w:t>0</w:t>
      </w:r>
      <w:r w:rsidR="002B12C6">
        <w:rPr>
          <w:sz w:val="28"/>
          <w:szCs w:val="28"/>
        </w:rPr>
        <w:t>1</w:t>
      </w:r>
    </w:p>
    <w:p w:rsidR="00F92576" w:rsidRDefault="00F92576" w:rsidP="00802700">
      <w:pPr>
        <w:widowControl/>
        <w:suppressAutoHyphens/>
        <w:autoSpaceDE/>
        <w:autoSpaceDN/>
        <w:adjustRightInd/>
        <w:ind w:firstLine="5103"/>
        <w:jc w:val="center"/>
        <w:rPr>
          <w:color w:val="000000" w:themeColor="text1"/>
          <w:sz w:val="28"/>
          <w:szCs w:val="28"/>
        </w:rPr>
      </w:pPr>
    </w:p>
    <w:p w:rsidR="009B49EE" w:rsidRPr="009B49EE" w:rsidRDefault="009B49EE" w:rsidP="009B49EE">
      <w:pPr>
        <w:pStyle w:val="ConsPlusTitle"/>
        <w:jc w:val="center"/>
        <w:rPr>
          <w:rFonts w:ascii="Times New Roman" w:hAnsi="Times New Roman" w:cs="Times New Roman"/>
          <w:sz w:val="28"/>
          <w:szCs w:val="28"/>
        </w:rPr>
      </w:pPr>
      <w:r w:rsidRPr="009B49EE">
        <w:rPr>
          <w:rFonts w:ascii="Times New Roman" w:hAnsi="Times New Roman" w:cs="Times New Roman"/>
          <w:sz w:val="28"/>
          <w:szCs w:val="28"/>
        </w:rPr>
        <w:t>ПОЛОЖЕНИЕ</w:t>
      </w:r>
    </w:p>
    <w:p w:rsidR="009B49EE" w:rsidRPr="009B49EE" w:rsidRDefault="009B49EE" w:rsidP="009B49EE">
      <w:pPr>
        <w:jc w:val="center"/>
        <w:rPr>
          <w:b/>
          <w:bCs/>
          <w:sz w:val="28"/>
          <w:szCs w:val="28"/>
        </w:rPr>
      </w:pPr>
      <w:r w:rsidRPr="009B49EE">
        <w:rPr>
          <w:b/>
          <w:bCs/>
          <w:sz w:val="28"/>
          <w:szCs w:val="28"/>
        </w:rPr>
        <w:t>О КОМИССИИ ПО СОБЛЮДЕНИЮ ТРЕБОВАНИЙ К СЛУЖЕБНОМУ ПОВЕДЕНИЮ МУНИЦИПАЛЬНЫХ СЛУЖАЩИХ И УРЕГУЛИРОВАНИЮ КОНФЛИКТА ИНТЕРЕСОВ</w:t>
      </w:r>
      <w:r w:rsidR="00DE46C9">
        <w:rPr>
          <w:b/>
          <w:bCs/>
          <w:sz w:val="28"/>
          <w:szCs w:val="28"/>
        </w:rPr>
        <w:t xml:space="preserve"> </w:t>
      </w:r>
      <w:r w:rsidRPr="009B49EE">
        <w:rPr>
          <w:b/>
          <w:bCs/>
          <w:sz w:val="28"/>
          <w:szCs w:val="28"/>
        </w:rPr>
        <w:t xml:space="preserve">В АДМИНИСТРАЦИИ </w:t>
      </w:r>
      <w:r w:rsidR="00DE46C9">
        <w:rPr>
          <w:b/>
          <w:bCs/>
          <w:sz w:val="28"/>
          <w:szCs w:val="28"/>
        </w:rPr>
        <w:t xml:space="preserve">КОМСОМОЛЬСКОГО СЕЛЬСКОГО ПОСЕЛЕНИЯ </w:t>
      </w:r>
      <w:r w:rsidRPr="009B49EE">
        <w:rPr>
          <w:b/>
          <w:bCs/>
          <w:sz w:val="28"/>
          <w:szCs w:val="28"/>
        </w:rPr>
        <w:t>РАМОНСКОГО МУНИЦИПАЛЬНОГО РАЙОНА ВОРОНЕЖСКОЙ ОБЛАСТИ</w:t>
      </w:r>
    </w:p>
    <w:p w:rsidR="009B49EE" w:rsidRPr="009B49EE" w:rsidRDefault="009B49EE" w:rsidP="009B49EE">
      <w:pPr>
        <w:spacing w:line="360" w:lineRule="auto"/>
        <w:ind w:firstLine="720"/>
        <w:jc w:val="both"/>
        <w:rPr>
          <w:sz w:val="28"/>
          <w:szCs w:val="28"/>
        </w:rPr>
      </w:pPr>
    </w:p>
    <w:p w:rsidR="009B49EE" w:rsidRPr="009B49EE" w:rsidRDefault="009B49EE" w:rsidP="009B49EE">
      <w:pPr>
        <w:spacing w:line="360" w:lineRule="auto"/>
        <w:ind w:firstLine="709"/>
        <w:jc w:val="both"/>
        <w:rPr>
          <w:sz w:val="28"/>
          <w:szCs w:val="28"/>
        </w:rPr>
      </w:pPr>
      <w:r w:rsidRPr="009B49EE">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sidR="00DE46C9">
        <w:rPr>
          <w:sz w:val="28"/>
          <w:szCs w:val="28"/>
        </w:rPr>
        <w:t xml:space="preserve">Комсомольского сельского поселения </w:t>
      </w:r>
      <w:r w:rsidRPr="009B49EE">
        <w:rPr>
          <w:sz w:val="28"/>
          <w:szCs w:val="28"/>
        </w:rPr>
        <w:t xml:space="preserve">Рамонского муниципального района Воронежской области (далее – комиссия, администрация </w:t>
      </w:r>
      <w:r w:rsidR="00DE46C9">
        <w:rPr>
          <w:sz w:val="28"/>
          <w:szCs w:val="28"/>
        </w:rPr>
        <w:t>сельского поселения</w:t>
      </w:r>
      <w:r w:rsidRPr="009B49EE">
        <w:rPr>
          <w:sz w:val="28"/>
          <w:szCs w:val="28"/>
        </w:rPr>
        <w:t xml:space="preserve">, </w:t>
      </w:r>
      <w:r w:rsidR="00DE46C9">
        <w:rPr>
          <w:sz w:val="28"/>
          <w:szCs w:val="28"/>
        </w:rPr>
        <w:t>сельское поселение</w:t>
      </w:r>
      <w:r w:rsidRPr="009B49EE">
        <w:rPr>
          <w:sz w:val="28"/>
          <w:szCs w:val="28"/>
        </w:rPr>
        <w:t xml:space="preserve">), образуемой в соответствии с Федеральным законом от 25.12.2008 № 273-ФЗ «О противодействии коррупции». </w:t>
      </w:r>
    </w:p>
    <w:p w:rsidR="009B49EE" w:rsidRPr="009B49EE" w:rsidRDefault="009B49EE" w:rsidP="009B49EE">
      <w:pPr>
        <w:spacing w:line="360" w:lineRule="auto"/>
        <w:ind w:firstLine="709"/>
        <w:jc w:val="both"/>
        <w:rPr>
          <w:sz w:val="28"/>
          <w:szCs w:val="28"/>
        </w:rPr>
      </w:pPr>
      <w:r w:rsidRPr="009B49EE">
        <w:rPr>
          <w:sz w:val="28"/>
          <w:szCs w:val="28"/>
        </w:rPr>
        <w:t xml:space="preserve">2. Комиссия в своей деятельности руководствуется </w:t>
      </w:r>
      <w:hyperlink r:id="rId8" w:history="1">
        <w:r w:rsidRPr="009B49EE">
          <w:rPr>
            <w:sz w:val="28"/>
            <w:szCs w:val="28"/>
          </w:rPr>
          <w:t>Конституцией</w:t>
        </w:r>
      </w:hyperlink>
      <w:r w:rsidRPr="009B49EE">
        <w:rPr>
          <w:sz w:val="28"/>
          <w:szCs w:val="28"/>
        </w:rPr>
        <w:t xml:space="preserve">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Воронежской области и муниципальными правовыми актами муниципального района, настоящим Положением.</w:t>
      </w:r>
    </w:p>
    <w:p w:rsidR="009B49EE" w:rsidRPr="009B49EE" w:rsidRDefault="009B49EE" w:rsidP="009B49EE">
      <w:pPr>
        <w:spacing w:line="360" w:lineRule="auto"/>
        <w:ind w:firstLine="709"/>
        <w:jc w:val="both"/>
        <w:rPr>
          <w:sz w:val="28"/>
          <w:szCs w:val="28"/>
        </w:rPr>
      </w:pPr>
      <w:r w:rsidRPr="009B49EE">
        <w:rPr>
          <w:sz w:val="28"/>
          <w:szCs w:val="28"/>
        </w:rPr>
        <w:t xml:space="preserve">3. Основной задачей комиссии является содействие администрации </w:t>
      </w:r>
      <w:r w:rsidR="00DE46C9">
        <w:rPr>
          <w:sz w:val="28"/>
          <w:szCs w:val="28"/>
        </w:rPr>
        <w:t>сельского поселения</w:t>
      </w:r>
      <w:r w:rsidRPr="009B49EE">
        <w:rPr>
          <w:sz w:val="28"/>
          <w:szCs w:val="28"/>
        </w:rPr>
        <w:t>:</w:t>
      </w:r>
    </w:p>
    <w:p w:rsidR="009B49EE" w:rsidRPr="009B49EE" w:rsidRDefault="009B49EE" w:rsidP="009B49EE">
      <w:pPr>
        <w:spacing w:line="360" w:lineRule="auto"/>
        <w:ind w:firstLine="709"/>
        <w:jc w:val="both"/>
        <w:rPr>
          <w:sz w:val="28"/>
          <w:szCs w:val="28"/>
        </w:rPr>
      </w:pPr>
      <w:r w:rsidRPr="009B49EE">
        <w:rPr>
          <w:sz w:val="28"/>
          <w:szCs w:val="28"/>
        </w:rPr>
        <w:t>а) в обеспечении соблюдения муниципальными служащими администрации муниципального района ограничений и запретов, требований о предотвращении или об</w:t>
      </w:r>
      <w:r w:rsidR="00DE46C9">
        <w:rPr>
          <w:sz w:val="28"/>
          <w:szCs w:val="28"/>
        </w:rPr>
        <w:t xml:space="preserve"> </w:t>
      </w:r>
      <w:r w:rsidRPr="009B49EE">
        <w:rPr>
          <w:sz w:val="28"/>
          <w:szCs w:val="28"/>
        </w:rPr>
        <w:t xml:space="preserve">урегулировании конфликта интересов, исполнения </w:t>
      </w:r>
      <w:r w:rsidRPr="009B49EE">
        <w:rPr>
          <w:sz w:val="28"/>
          <w:szCs w:val="28"/>
        </w:rPr>
        <w:lastRenderedPageBreak/>
        <w:t>обязанностей, установленных</w:t>
      </w:r>
      <w:r w:rsidR="00DE46C9">
        <w:rPr>
          <w:sz w:val="28"/>
          <w:szCs w:val="28"/>
        </w:rPr>
        <w:t xml:space="preserve"> </w:t>
      </w:r>
      <w:hyperlink r:id="rId9" w:anchor="/document/12164203/entry/0" w:history="1">
        <w:r w:rsidRPr="009B49EE">
          <w:rPr>
            <w:sz w:val="28"/>
            <w:szCs w:val="28"/>
          </w:rPr>
          <w:t>Федеральным законом</w:t>
        </w:r>
      </w:hyperlink>
      <w:r w:rsidR="00DE46C9">
        <w:rPr>
          <w:sz w:val="28"/>
          <w:szCs w:val="28"/>
        </w:rPr>
        <w:t xml:space="preserve"> </w:t>
      </w:r>
      <w:r w:rsidRPr="009B49EE">
        <w:rPr>
          <w:sz w:val="28"/>
          <w:szCs w:val="28"/>
        </w:rPr>
        <w:t>от 25.12.2008 №</w:t>
      </w:r>
      <w:r w:rsidR="00DE46C9">
        <w:rPr>
          <w:sz w:val="28"/>
          <w:szCs w:val="28"/>
        </w:rPr>
        <w:t xml:space="preserve"> 273-ФЗ «</w:t>
      </w:r>
      <w:r w:rsidRPr="009B49EE">
        <w:rPr>
          <w:sz w:val="28"/>
          <w:szCs w:val="28"/>
        </w:rPr>
        <w:t>О противодействии коррупции</w:t>
      </w:r>
      <w:r w:rsidR="00DE46C9">
        <w:rPr>
          <w:sz w:val="28"/>
          <w:szCs w:val="28"/>
        </w:rPr>
        <w:t>»</w:t>
      </w:r>
      <w:r w:rsidRPr="009B49EE">
        <w:rPr>
          <w:sz w:val="28"/>
          <w:szCs w:val="28"/>
        </w:rPr>
        <w:t>, другими федеральными законами</w:t>
      </w:r>
      <w:r w:rsidR="00DE46C9">
        <w:rPr>
          <w:sz w:val="28"/>
          <w:szCs w:val="28"/>
        </w:rPr>
        <w:t xml:space="preserve"> </w:t>
      </w:r>
      <w:r w:rsidRPr="009B49EE">
        <w:rPr>
          <w:sz w:val="28"/>
          <w:szCs w:val="28"/>
        </w:rPr>
        <w:t>в целях противодействия коррупции</w:t>
      </w:r>
      <w:r w:rsidR="00DE46C9">
        <w:rPr>
          <w:sz w:val="28"/>
          <w:szCs w:val="28"/>
        </w:rPr>
        <w:t xml:space="preserve"> </w:t>
      </w:r>
      <w:r w:rsidRPr="009B49EE">
        <w:rPr>
          <w:sz w:val="28"/>
          <w:szCs w:val="28"/>
        </w:rPr>
        <w:t xml:space="preserve">(далее - требования к служебному поведению и (или) требования об урегулировании конфликта интересов); </w:t>
      </w:r>
    </w:p>
    <w:p w:rsidR="009B49EE" w:rsidRPr="009B49EE" w:rsidRDefault="009B49EE" w:rsidP="009B49EE">
      <w:pPr>
        <w:spacing w:line="360" w:lineRule="auto"/>
        <w:ind w:firstLine="709"/>
        <w:jc w:val="both"/>
        <w:rPr>
          <w:sz w:val="28"/>
          <w:szCs w:val="28"/>
        </w:rPr>
      </w:pPr>
      <w:r w:rsidRPr="009B49EE">
        <w:rPr>
          <w:sz w:val="28"/>
          <w:szCs w:val="28"/>
        </w:rPr>
        <w:t>б) в осуществлении мер по предупреждению коррупции.</w:t>
      </w:r>
    </w:p>
    <w:p w:rsidR="009B49EE" w:rsidRPr="009B49EE" w:rsidRDefault="009B49EE" w:rsidP="009B49EE">
      <w:pPr>
        <w:spacing w:line="360" w:lineRule="auto"/>
        <w:ind w:firstLine="709"/>
        <w:jc w:val="both"/>
        <w:rPr>
          <w:sz w:val="28"/>
          <w:szCs w:val="28"/>
        </w:rPr>
      </w:pPr>
      <w:r w:rsidRPr="009B49EE">
        <w:rPr>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w:t>
      </w:r>
      <w:r w:rsidR="00DE46C9">
        <w:rPr>
          <w:sz w:val="28"/>
          <w:szCs w:val="28"/>
        </w:rPr>
        <w:t>в администрации сельского поселения</w:t>
      </w:r>
      <w:r w:rsidRPr="009B49EE">
        <w:rPr>
          <w:sz w:val="28"/>
          <w:szCs w:val="28"/>
        </w:rPr>
        <w:t>.</w:t>
      </w:r>
    </w:p>
    <w:p w:rsidR="009B49EE" w:rsidRPr="009B49EE" w:rsidRDefault="00DE46C9" w:rsidP="009B49EE">
      <w:pPr>
        <w:widowControl/>
        <w:shd w:val="clear" w:color="auto" w:fill="FFFFFF"/>
        <w:autoSpaceDE/>
        <w:autoSpaceDN/>
        <w:adjustRightInd/>
        <w:spacing w:line="360" w:lineRule="auto"/>
        <w:ind w:firstLine="709"/>
        <w:jc w:val="both"/>
        <w:textAlignment w:val="baseline"/>
        <w:rPr>
          <w:sz w:val="28"/>
          <w:szCs w:val="28"/>
        </w:rPr>
      </w:pPr>
      <w:r>
        <w:rPr>
          <w:sz w:val="28"/>
          <w:szCs w:val="28"/>
        </w:rPr>
        <w:t>5</w:t>
      </w:r>
      <w:r w:rsidR="009B49EE" w:rsidRPr="009B49EE">
        <w:rPr>
          <w:sz w:val="28"/>
          <w:szCs w:val="28"/>
        </w:rPr>
        <w:t xml:space="preserve">. </w:t>
      </w:r>
      <w:r>
        <w:rPr>
          <w:sz w:val="28"/>
          <w:szCs w:val="28"/>
        </w:rPr>
        <w:t>Глава сельского поселения</w:t>
      </w:r>
      <w:r w:rsidR="009B49EE" w:rsidRPr="009B49EE">
        <w:rPr>
          <w:sz w:val="28"/>
          <w:szCs w:val="28"/>
        </w:rPr>
        <w:t xml:space="preserve"> может принять решение о включении в состав комиссии представителей Совета народных депутатов муниципального района, общественных и профсоюзных организаций, научных и образовательных учреждений (далее – иные организации). </w:t>
      </w:r>
    </w:p>
    <w:p w:rsidR="009B49EE" w:rsidRPr="009B49EE" w:rsidRDefault="00DE46C9" w:rsidP="009B49EE">
      <w:pPr>
        <w:widowControl/>
        <w:shd w:val="clear" w:color="auto" w:fill="FFFFFF"/>
        <w:autoSpaceDE/>
        <w:autoSpaceDN/>
        <w:adjustRightInd/>
        <w:spacing w:line="360" w:lineRule="auto"/>
        <w:ind w:firstLine="709"/>
        <w:jc w:val="both"/>
        <w:textAlignment w:val="baseline"/>
        <w:rPr>
          <w:sz w:val="28"/>
          <w:szCs w:val="28"/>
        </w:rPr>
      </w:pPr>
      <w:r>
        <w:rPr>
          <w:sz w:val="28"/>
          <w:szCs w:val="28"/>
        </w:rPr>
        <w:t>6</w:t>
      </w:r>
      <w:r w:rsidR="009B49EE" w:rsidRPr="009B49EE">
        <w:rPr>
          <w:sz w:val="28"/>
          <w:szCs w:val="28"/>
        </w:rPr>
        <w:t>. Представители иных организаций включаются в состав комиссии по согласованию с соответствующими организациями.</w:t>
      </w:r>
    </w:p>
    <w:p w:rsidR="009B49EE" w:rsidRPr="009B49EE" w:rsidRDefault="00DE46C9" w:rsidP="009B49EE">
      <w:pPr>
        <w:widowControl/>
        <w:shd w:val="clear" w:color="auto" w:fill="FFFFFF"/>
        <w:autoSpaceDE/>
        <w:autoSpaceDN/>
        <w:adjustRightInd/>
        <w:spacing w:line="360" w:lineRule="auto"/>
        <w:ind w:firstLine="709"/>
        <w:jc w:val="both"/>
        <w:textAlignment w:val="baseline"/>
        <w:rPr>
          <w:sz w:val="28"/>
          <w:szCs w:val="28"/>
        </w:rPr>
      </w:pPr>
      <w:r>
        <w:rPr>
          <w:sz w:val="28"/>
          <w:szCs w:val="28"/>
        </w:rPr>
        <w:t>7</w:t>
      </w:r>
      <w:r w:rsidR="009B49EE" w:rsidRPr="009B49EE">
        <w:rPr>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B49EE" w:rsidRPr="009B49EE" w:rsidRDefault="00DE46C9" w:rsidP="009B49EE">
      <w:pPr>
        <w:spacing w:line="360" w:lineRule="auto"/>
        <w:ind w:firstLine="709"/>
        <w:jc w:val="both"/>
        <w:rPr>
          <w:sz w:val="28"/>
          <w:szCs w:val="28"/>
        </w:rPr>
      </w:pPr>
      <w:r>
        <w:rPr>
          <w:sz w:val="28"/>
          <w:szCs w:val="28"/>
        </w:rPr>
        <w:t>8</w:t>
      </w:r>
      <w:r w:rsidR="009B49EE" w:rsidRPr="009B49EE">
        <w:rPr>
          <w:sz w:val="28"/>
          <w:szCs w:val="28"/>
        </w:rPr>
        <w:t xml:space="preserve">. Число членов комиссии, не замещающих должности муниципальной службы </w:t>
      </w:r>
      <w:r>
        <w:rPr>
          <w:sz w:val="28"/>
          <w:szCs w:val="28"/>
        </w:rPr>
        <w:t>в администрации сельского поселения</w:t>
      </w:r>
      <w:r w:rsidR="009B49EE" w:rsidRPr="009B49EE">
        <w:rPr>
          <w:sz w:val="28"/>
          <w:szCs w:val="28"/>
        </w:rPr>
        <w:t>, должно составлять не менее одной четверти от общего числа членов комиссии.</w:t>
      </w:r>
    </w:p>
    <w:p w:rsidR="009B49EE" w:rsidRPr="009B49EE" w:rsidRDefault="00DE46C9" w:rsidP="009B49EE">
      <w:pPr>
        <w:spacing w:line="360" w:lineRule="auto"/>
        <w:ind w:firstLine="709"/>
        <w:jc w:val="both"/>
        <w:rPr>
          <w:sz w:val="28"/>
          <w:szCs w:val="28"/>
        </w:rPr>
      </w:pPr>
      <w:r>
        <w:rPr>
          <w:sz w:val="28"/>
          <w:szCs w:val="28"/>
        </w:rPr>
        <w:t>9</w:t>
      </w:r>
      <w:r w:rsidR="009B49EE" w:rsidRPr="009B49EE">
        <w:rPr>
          <w:sz w:val="28"/>
          <w:szCs w:val="28"/>
        </w:rPr>
        <w:t xml:space="preserve">. </w:t>
      </w:r>
      <w:r w:rsidR="009B49EE" w:rsidRPr="009B49EE">
        <w:rPr>
          <w:sz w:val="28"/>
          <w:szCs w:val="28"/>
          <w:shd w:val="clear" w:color="auto" w:fill="FFFFFF"/>
        </w:rPr>
        <w:t>При возникновении прямой или косвенной личной заинтересованности член комиссии обязан до начала заседания заявить об этом. В этом случае соответствующий член комиссии не принимает участия в рассмотрении вопроса и принятии решения по нему.</w:t>
      </w:r>
      <w:r w:rsidR="009B49EE" w:rsidRPr="009B49EE">
        <w:rPr>
          <w:sz w:val="28"/>
          <w:szCs w:val="28"/>
        </w:rPr>
        <w:t xml:space="preserve"> </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0</w:t>
      </w:r>
      <w:r w:rsidRPr="009B49EE">
        <w:rPr>
          <w:sz w:val="28"/>
          <w:szCs w:val="28"/>
        </w:rPr>
        <w:t>. В заседании комиссии с правом совещательного голоса участвуют:</w:t>
      </w:r>
    </w:p>
    <w:p w:rsidR="009B49EE" w:rsidRPr="009B49EE" w:rsidRDefault="009B49EE" w:rsidP="009B49EE">
      <w:pPr>
        <w:spacing w:line="360" w:lineRule="auto"/>
        <w:ind w:firstLine="709"/>
        <w:jc w:val="both"/>
        <w:rPr>
          <w:sz w:val="28"/>
          <w:szCs w:val="28"/>
        </w:rPr>
      </w:pPr>
      <w:r w:rsidRPr="009B49EE">
        <w:rPr>
          <w:sz w:val="28"/>
          <w:szCs w:val="28"/>
        </w:rPr>
        <w:t>а) непосредственный руководитель муниципального служащего, в отношении которого комиссией рассматривается вопрос соблюдения требований к служебному поведению и (или) требований об урегулировании конфликта интересов;</w:t>
      </w:r>
    </w:p>
    <w:p w:rsidR="009B49EE" w:rsidRPr="009B49EE" w:rsidRDefault="009B49EE" w:rsidP="009B49EE">
      <w:pPr>
        <w:spacing w:line="360" w:lineRule="auto"/>
        <w:ind w:firstLine="709"/>
        <w:jc w:val="both"/>
        <w:rPr>
          <w:sz w:val="28"/>
          <w:szCs w:val="28"/>
        </w:rPr>
      </w:pPr>
      <w:bookmarkStart w:id="1" w:name="P62"/>
      <w:bookmarkEnd w:id="1"/>
      <w:r w:rsidRPr="009B49EE">
        <w:rPr>
          <w:sz w:val="28"/>
          <w:szCs w:val="28"/>
        </w:rPr>
        <w:lastRenderedPageBreak/>
        <w:t xml:space="preserve">б) другие лица, замещающие должности муниципальной службы в администрации </w:t>
      </w:r>
      <w:r w:rsidR="00DE46C9">
        <w:rPr>
          <w:sz w:val="28"/>
          <w:szCs w:val="28"/>
        </w:rPr>
        <w:t>сельского поселения</w:t>
      </w:r>
      <w:r w:rsidRPr="009B49EE">
        <w:rPr>
          <w:sz w:val="28"/>
          <w:szCs w:val="28"/>
        </w:rPr>
        <w:t xml:space="preserve">; </w:t>
      </w:r>
    </w:p>
    <w:p w:rsidR="009B49EE" w:rsidRPr="009B49EE" w:rsidRDefault="009B49EE" w:rsidP="009B49EE">
      <w:pPr>
        <w:spacing w:line="360" w:lineRule="auto"/>
        <w:ind w:firstLine="709"/>
        <w:jc w:val="both"/>
        <w:rPr>
          <w:sz w:val="28"/>
          <w:szCs w:val="28"/>
        </w:rPr>
      </w:pPr>
      <w:r w:rsidRPr="009B49EE">
        <w:rPr>
          <w:sz w:val="28"/>
          <w:szCs w:val="28"/>
        </w:rPr>
        <w:t xml:space="preserve">в) специалисты, которые могут дать пояснения по вопросам муниципальной службы и вопросам, рассматриваемым комиссией; </w:t>
      </w:r>
    </w:p>
    <w:p w:rsidR="009B49EE" w:rsidRPr="009B49EE" w:rsidRDefault="009B49EE" w:rsidP="009B49EE">
      <w:pPr>
        <w:spacing w:line="360" w:lineRule="auto"/>
        <w:ind w:firstLine="709"/>
        <w:jc w:val="both"/>
        <w:rPr>
          <w:sz w:val="28"/>
          <w:szCs w:val="28"/>
        </w:rPr>
      </w:pPr>
      <w:r w:rsidRPr="009B49EE">
        <w:rPr>
          <w:sz w:val="28"/>
          <w:szCs w:val="28"/>
        </w:rPr>
        <w:t xml:space="preserve">г) должностные лица иных органов местного самоуправления муниципального района, представители заинтересованных организаций; </w:t>
      </w:r>
    </w:p>
    <w:p w:rsidR="009B49EE" w:rsidRPr="009B49EE" w:rsidRDefault="009B49EE" w:rsidP="009B49EE">
      <w:pPr>
        <w:spacing w:line="360" w:lineRule="auto"/>
        <w:ind w:firstLine="709"/>
        <w:jc w:val="both"/>
        <w:rPr>
          <w:sz w:val="28"/>
          <w:szCs w:val="28"/>
        </w:rPr>
      </w:pPr>
      <w:r w:rsidRPr="009B49EE">
        <w:rPr>
          <w:sz w:val="28"/>
          <w:szCs w:val="28"/>
        </w:rPr>
        <w:t>д)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9B49EE" w:rsidRPr="009B49EE" w:rsidRDefault="009B49EE" w:rsidP="009B49EE">
      <w:pPr>
        <w:spacing w:line="360" w:lineRule="auto"/>
        <w:ind w:firstLine="709"/>
        <w:jc w:val="both"/>
        <w:rPr>
          <w:sz w:val="28"/>
          <w:szCs w:val="28"/>
        </w:rPr>
      </w:pPr>
      <w:r w:rsidRPr="009B49EE">
        <w:rPr>
          <w:sz w:val="28"/>
          <w:szCs w:val="28"/>
        </w:rPr>
        <w:t>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1</w:t>
      </w:r>
      <w:r w:rsidRPr="009B49EE">
        <w:rPr>
          <w:sz w:val="28"/>
          <w:szCs w:val="28"/>
        </w:rPr>
        <w:t xml:space="preserve">. Заседание </w:t>
      </w:r>
      <w:r w:rsidR="00DE46C9">
        <w:rPr>
          <w:sz w:val="28"/>
          <w:szCs w:val="28"/>
        </w:rPr>
        <w:t>комиссии сельского поселения</w:t>
      </w:r>
      <w:r w:rsidRPr="009B49EE">
        <w:rPr>
          <w:sz w:val="28"/>
          <w:szCs w:val="28"/>
        </w:rPr>
        <w:t xml:space="preserve"> считается правомочным, если на нем присутствуют не менее двух третей от общего числа членов комиссии. </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2</w:t>
      </w:r>
      <w:r w:rsidRPr="009B49EE">
        <w:rPr>
          <w:color w:val="22272F"/>
          <w:sz w:val="28"/>
          <w:szCs w:val="28"/>
        </w:rPr>
        <w:t xml:space="preserve">. Проведение заседаний с участием только членов комиссии, замещающих должности муниципальной службы </w:t>
      </w:r>
      <w:r w:rsidR="00DE46C9">
        <w:rPr>
          <w:color w:val="22272F"/>
          <w:sz w:val="28"/>
          <w:szCs w:val="28"/>
        </w:rPr>
        <w:t>в администрации сельского поселения</w:t>
      </w:r>
      <w:r w:rsidRPr="009B49EE">
        <w:rPr>
          <w:color w:val="22272F"/>
          <w:sz w:val="28"/>
          <w:szCs w:val="28"/>
        </w:rPr>
        <w:t xml:space="preserve"> недопустимо.</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3</w:t>
      </w:r>
      <w:r w:rsidRPr="009B49EE">
        <w:rPr>
          <w:sz w:val="28"/>
          <w:szCs w:val="28"/>
        </w:rPr>
        <w:t>. Члены комиссии осуществляют следующие полномочия:</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3</w:t>
      </w:r>
      <w:r w:rsidRPr="009B49EE">
        <w:rPr>
          <w:sz w:val="28"/>
          <w:szCs w:val="28"/>
        </w:rPr>
        <w:t>.1. Председатель комиссии:</w:t>
      </w:r>
    </w:p>
    <w:p w:rsidR="009B49EE" w:rsidRPr="009B49EE" w:rsidRDefault="009B49EE" w:rsidP="009B49EE">
      <w:pPr>
        <w:spacing w:line="360" w:lineRule="auto"/>
        <w:ind w:firstLine="709"/>
        <w:jc w:val="both"/>
        <w:rPr>
          <w:sz w:val="28"/>
          <w:szCs w:val="28"/>
        </w:rPr>
      </w:pPr>
      <w:r w:rsidRPr="009B49EE">
        <w:rPr>
          <w:sz w:val="28"/>
          <w:szCs w:val="28"/>
        </w:rPr>
        <w:t>- осуществляет руководство деятельностью комиссии;</w:t>
      </w:r>
    </w:p>
    <w:p w:rsidR="009B49EE" w:rsidRPr="009B49EE" w:rsidRDefault="009B49EE" w:rsidP="009B49EE">
      <w:pPr>
        <w:spacing w:line="360" w:lineRule="auto"/>
        <w:ind w:firstLine="709"/>
        <w:jc w:val="both"/>
        <w:rPr>
          <w:sz w:val="28"/>
          <w:szCs w:val="28"/>
        </w:rPr>
      </w:pPr>
      <w:r w:rsidRPr="009B49EE">
        <w:rPr>
          <w:sz w:val="28"/>
          <w:szCs w:val="28"/>
        </w:rPr>
        <w:t>- председательствует на заседаниях комиссии и организует ее работу;</w:t>
      </w:r>
    </w:p>
    <w:p w:rsidR="009B49EE" w:rsidRPr="009B49EE" w:rsidRDefault="009B49EE" w:rsidP="009B49EE">
      <w:pPr>
        <w:spacing w:line="360" w:lineRule="auto"/>
        <w:ind w:firstLine="709"/>
        <w:jc w:val="both"/>
        <w:rPr>
          <w:sz w:val="28"/>
          <w:szCs w:val="28"/>
        </w:rPr>
      </w:pPr>
      <w:r w:rsidRPr="009B49EE">
        <w:rPr>
          <w:sz w:val="28"/>
          <w:szCs w:val="28"/>
        </w:rPr>
        <w:t>- подписывает протоколы заседаний и иные документы комиссии;</w:t>
      </w:r>
    </w:p>
    <w:p w:rsidR="009B49EE" w:rsidRPr="009B49EE" w:rsidRDefault="009B49EE" w:rsidP="009B49EE">
      <w:pPr>
        <w:spacing w:line="360" w:lineRule="auto"/>
        <w:ind w:firstLine="709"/>
        <w:jc w:val="both"/>
        <w:rPr>
          <w:sz w:val="28"/>
          <w:szCs w:val="28"/>
        </w:rPr>
      </w:pPr>
      <w:r w:rsidRPr="009B49EE">
        <w:rPr>
          <w:sz w:val="28"/>
          <w:szCs w:val="28"/>
        </w:rPr>
        <w:t>- дает поручения членам комиссии в пределах своих полномочий;</w:t>
      </w:r>
    </w:p>
    <w:p w:rsidR="009B49EE" w:rsidRPr="009B49EE" w:rsidRDefault="009B49EE" w:rsidP="009B49EE">
      <w:pPr>
        <w:spacing w:line="360" w:lineRule="auto"/>
        <w:ind w:firstLine="709"/>
        <w:jc w:val="both"/>
        <w:rPr>
          <w:sz w:val="28"/>
          <w:szCs w:val="28"/>
        </w:rPr>
      </w:pPr>
      <w:r w:rsidRPr="009B49EE">
        <w:rPr>
          <w:sz w:val="28"/>
          <w:szCs w:val="28"/>
        </w:rPr>
        <w:t>- контролирует исполнение решений комиссии и поручений;</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3</w:t>
      </w:r>
      <w:r w:rsidRPr="009B49EE">
        <w:rPr>
          <w:sz w:val="28"/>
          <w:szCs w:val="28"/>
        </w:rPr>
        <w:t>.2. Заместитель председателя комиссии исполняет обязанности председателя комиссии в период его отсутствия;</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3</w:t>
      </w:r>
      <w:r w:rsidRPr="009B49EE">
        <w:rPr>
          <w:sz w:val="28"/>
          <w:szCs w:val="28"/>
        </w:rPr>
        <w:t>.3. Секретарь комиссии:</w:t>
      </w:r>
    </w:p>
    <w:p w:rsidR="009B49EE" w:rsidRPr="009B49EE" w:rsidRDefault="009B49EE" w:rsidP="009B49EE">
      <w:pPr>
        <w:spacing w:line="360" w:lineRule="auto"/>
        <w:ind w:firstLine="709"/>
        <w:jc w:val="both"/>
        <w:rPr>
          <w:sz w:val="28"/>
          <w:szCs w:val="28"/>
        </w:rPr>
      </w:pPr>
      <w:r w:rsidRPr="009B49EE">
        <w:rPr>
          <w:sz w:val="28"/>
          <w:szCs w:val="28"/>
        </w:rPr>
        <w:lastRenderedPageBreak/>
        <w:t>- осуществляет подготовку материалов для рассмотрения на заседании комиссии и ознакомление с ними членов комиссии;</w:t>
      </w:r>
    </w:p>
    <w:p w:rsidR="009B49EE" w:rsidRPr="009B49EE" w:rsidRDefault="009B49EE" w:rsidP="009B49EE">
      <w:pPr>
        <w:spacing w:line="360" w:lineRule="auto"/>
        <w:ind w:firstLine="709"/>
        <w:jc w:val="both"/>
        <w:rPr>
          <w:sz w:val="28"/>
          <w:szCs w:val="28"/>
        </w:rPr>
      </w:pPr>
      <w:r w:rsidRPr="009B49EE">
        <w:rPr>
          <w:sz w:val="28"/>
          <w:szCs w:val="28"/>
        </w:rPr>
        <w:t>- оповещает членов комиссии о вопросах, включенных в повестку дня, о дате, времени и месте проведения заседания;</w:t>
      </w:r>
    </w:p>
    <w:p w:rsidR="009B49EE" w:rsidRPr="009B49EE" w:rsidRDefault="009B49EE" w:rsidP="009B49EE">
      <w:pPr>
        <w:spacing w:line="360" w:lineRule="auto"/>
        <w:ind w:firstLine="709"/>
        <w:jc w:val="both"/>
        <w:rPr>
          <w:sz w:val="28"/>
          <w:szCs w:val="28"/>
        </w:rPr>
      </w:pPr>
      <w:r w:rsidRPr="009B49EE">
        <w:rPr>
          <w:sz w:val="28"/>
          <w:szCs w:val="28"/>
        </w:rPr>
        <w:t>- ведет делопроизводство комиссии;</w:t>
      </w:r>
    </w:p>
    <w:p w:rsidR="009B49EE" w:rsidRPr="009B49EE" w:rsidRDefault="009B49EE" w:rsidP="009B49EE">
      <w:pPr>
        <w:spacing w:line="360" w:lineRule="auto"/>
        <w:ind w:firstLine="709"/>
        <w:jc w:val="both"/>
        <w:rPr>
          <w:sz w:val="28"/>
          <w:szCs w:val="28"/>
        </w:rPr>
      </w:pPr>
      <w:r w:rsidRPr="009B49EE">
        <w:rPr>
          <w:sz w:val="28"/>
          <w:szCs w:val="28"/>
        </w:rPr>
        <w:t xml:space="preserve">- подписывает протоколы заседаний комиссии. </w:t>
      </w:r>
    </w:p>
    <w:p w:rsidR="009B49EE" w:rsidRPr="009B49EE" w:rsidRDefault="009B49EE" w:rsidP="009B49EE">
      <w:pPr>
        <w:spacing w:line="360" w:lineRule="auto"/>
        <w:ind w:firstLine="709"/>
        <w:jc w:val="both"/>
        <w:rPr>
          <w:sz w:val="28"/>
          <w:szCs w:val="28"/>
        </w:rPr>
      </w:pPr>
      <w:r w:rsidRPr="009B49EE">
        <w:rPr>
          <w:sz w:val="28"/>
          <w:szCs w:val="28"/>
        </w:rPr>
        <w:t>1</w:t>
      </w:r>
      <w:bookmarkStart w:id="2" w:name="P65"/>
      <w:bookmarkEnd w:id="2"/>
      <w:r w:rsidR="00DE46C9">
        <w:rPr>
          <w:sz w:val="28"/>
          <w:szCs w:val="28"/>
        </w:rPr>
        <w:t>4</w:t>
      </w:r>
      <w:r w:rsidRPr="009B49EE">
        <w:rPr>
          <w:sz w:val="28"/>
          <w:szCs w:val="28"/>
        </w:rPr>
        <w:t>. Члены комиссии принимают личное участие в обсуждении рассматриваемых на заседании комиссии вопросов и принятии решений, выполняют поручения председателя комиссии, участвуют в работе по выполнению решений комиссии, контролируют выполнение решений комиссии соответствующими исполнителями.</w:t>
      </w:r>
    </w:p>
    <w:p w:rsidR="009B49EE" w:rsidRPr="009B49EE" w:rsidRDefault="009B49EE" w:rsidP="009B49EE">
      <w:pPr>
        <w:spacing w:line="360" w:lineRule="auto"/>
        <w:ind w:firstLine="709"/>
        <w:jc w:val="both"/>
        <w:rPr>
          <w:sz w:val="28"/>
          <w:szCs w:val="28"/>
        </w:rPr>
      </w:pPr>
      <w:r w:rsidRPr="009B49EE">
        <w:rPr>
          <w:sz w:val="28"/>
          <w:szCs w:val="28"/>
        </w:rPr>
        <w:t>1</w:t>
      </w:r>
      <w:r w:rsidR="00DE46C9">
        <w:rPr>
          <w:sz w:val="28"/>
          <w:szCs w:val="28"/>
        </w:rPr>
        <w:t>5</w:t>
      </w:r>
      <w:r w:rsidRPr="009B49EE">
        <w:rPr>
          <w:sz w:val="28"/>
          <w:szCs w:val="28"/>
        </w:rPr>
        <w:t>. Основаниями для проведения заседания являются:</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DE46C9">
        <w:rPr>
          <w:sz w:val="28"/>
          <w:szCs w:val="28"/>
        </w:rPr>
        <w:t>5</w:t>
      </w:r>
      <w:r w:rsidRPr="009B49EE">
        <w:rPr>
          <w:sz w:val="28"/>
          <w:szCs w:val="28"/>
        </w:rPr>
        <w:t xml:space="preserve">.1. Уведомления, заявления, обращения (далее - обращения) муниципальных служащих </w:t>
      </w:r>
      <w:r w:rsidR="00DE46C9">
        <w:rPr>
          <w:sz w:val="28"/>
          <w:szCs w:val="28"/>
        </w:rPr>
        <w:t>администрации сельского поселения</w:t>
      </w:r>
      <w:r w:rsidRPr="009B49EE">
        <w:rPr>
          <w:sz w:val="28"/>
          <w:szCs w:val="28"/>
        </w:rPr>
        <w:t xml:space="preserve"> (далее - муниципальный служащий) по следующим вопросам:</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б)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в) о фактах обращения в целях склонения муниципального служащего к совершению коррупционных правонарушений;</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г) о намерении муниципального служащего выполнять иную оплачиваемую работу при условии возможности возникновения конфликта интересов;</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д)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lastRenderedPageBreak/>
        <w:t>е) о предоставлении неполных сведений о доходах, расходах, об имуществе и обязательствах имущественного характера своих супруги (супруга) и несовершеннолетних детей;</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ж) о возникновении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DE46C9">
        <w:rPr>
          <w:sz w:val="28"/>
          <w:szCs w:val="28"/>
        </w:rPr>
        <w:t>5</w:t>
      </w:r>
      <w:r w:rsidRPr="009B49EE">
        <w:rPr>
          <w:sz w:val="28"/>
          <w:szCs w:val="28"/>
        </w:rPr>
        <w:t xml:space="preserve">.2. Обращение гражданина, замещавшего должность муниципальной службы </w:t>
      </w:r>
      <w:r w:rsidR="00DE46C9">
        <w:rPr>
          <w:sz w:val="28"/>
          <w:szCs w:val="28"/>
        </w:rPr>
        <w:t>в администрации сельского поселения</w:t>
      </w:r>
      <w:r w:rsidRPr="009B49EE">
        <w:rPr>
          <w:sz w:val="28"/>
          <w:szCs w:val="28"/>
        </w:rPr>
        <w:t xml:space="preserve">, включенную в перечень должностей, утвержденный правовым актом </w:t>
      </w:r>
      <w:r w:rsidR="00DE46C9">
        <w:rPr>
          <w:sz w:val="28"/>
          <w:szCs w:val="28"/>
        </w:rPr>
        <w:t>администрации сельского поселения</w:t>
      </w:r>
      <w:r w:rsidRPr="009B49EE">
        <w:rPr>
          <w:sz w:val="28"/>
          <w:szCs w:val="28"/>
        </w:rPr>
        <w:t>, о даче согласия на замещение на условиях трудового договора должности в организации и (или) на выполнение работ (оказание услуг) в организации на условиях гражданско-правового договора в течение месяца стоимостью более ста тысяч рублей,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Обращение о даче согласия на замещение на условиях трудового договора должности в организации и (или) на выполнение работ (оказание услуг) в организации на условиях гражданско-правового договора в течение месяца стоимостью более ста тысяч рублей,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может быть подано муниципальным служащим, планирующим свое увольнение с муниципальной службы.</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5</w:t>
      </w:r>
      <w:r w:rsidRPr="009B49EE">
        <w:rPr>
          <w:sz w:val="28"/>
          <w:szCs w:val="28"/>
        </w:rPr>
        <w:t xml:space="preserve">.3. Уведомление организации о заключении с гражданином, замещавшим должность муниципальной службы в администрации муниципального района, включенную в перечень должностей, утвержденный правовым актом </w:t>
      </w:r>
      <w:r w:rsidR="00925E03">
        <w:rPr>
          <w:sz w:val="28"/>
          <w:szCs w:val="28"/>
        </w:rPr>
        <w:t>администрации сельского поселения</w:t>
      </w:r>
      <w:r w:rsidRPr="009B49EE">
        <w:rPr>
          <w:sz w:val="28"/>
          <w:szCs w:val="28"/>
        </w:rPr>
        <w:t xml:space="preserve">, трудового договора и (или) гражданско-правового договора на выполнение работ (оказание услуг) в течение месяца стоимостью более ста тысяч рублей, если отдельные функции муниципального (административного) управления данной организацией </w:t>
      </w:r>
      <w:r w:rsidRPr="009B49EE">
        <w:rPr>
          <w:sz w:val="28"/>
          <w:szCs w:val="28"/>
        </w:rPr>
        <w:lastRenderedPageBreak/>
        <w:t>входили в его должностные (служебные) обязанности, при условии, что указанному гражданину комиссией ранее было отказано во вступлении в трудовые и (или) гражданско-правовые отношения с данной организацией или вопрос о даче согласия такому гражданину на замещение им должности на основании трудового договора либо на выполнение им работ (оказание услуг) на условиях гражданско-правового договора в данной организации комиссией не рассматривался.</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5</w:t>
      </w:r>
      <w:r w:rsidRPr="009B49EE">
        <w:rPr>
          <w:sz w:val="28"/>
          <w:szCs w:val="28"/>
        </w:rPr>
        <w:t xml:space="preserve">.4. Представление </w:t>
      </w:r>
      <w:r w:rsidR="00925E03">
        <w:rPr>
          <w:sz w:val="28"/>
          <w:szCs w:val="28"/>
        </w:rPr>
        <w:t>главой сельского поселения</w:t>
      </w:r>
      <w:r w:rsidRPr="009B49EE">
        <w:rPr>
          <w:sz w:val="28"/>
          <w:szCs w:val="28"/>
        </w:rPr>
        <w:t xml:space="preserve"> либо уполномоченным им должностным лицом материалов проверки, свидетельствующих о представлении гражданами, претендующими на замещение должностей муниципальной службы в </w:t>
      </w:r>
      <w:r w:rsidR="00925E03">
        <w:rPr>
          <w:sz w:val="28"/>
          <w:szCs w:val="28"/>
        </w:rPr>
        <w:t>администрации сельского поселения</w:t>
      </w:r>
      <w:r w:rsidRPr="009B49EE">
        <w:rPr>
          <w:sz w:val="28"/>
          <w:szCs w:val="28"/>
        </w:rPr>
        <w:t>, включенных в соответствующий перечень, неполных и (или) недостоверных сведений о доходах, об имуществе и обязательствах имущественного характера.</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5</w:t>
      </w:r>
      <w:r w:rsidRPr="009B49EE">
        <w:rPr>
          <w:sz w:val="28"/>
          <w:szCs w:val="28"/>
        </w:rPr>
        <w:t xml:space="preserve">.5. Представление </w:t>
      </w:r>
      <w:r w:rsidR="00925E03">
        <w:rPr>
          <w:sz w:val="28"/>
          <w:szCs w:val="28"/>
        </w:rPr>
        <w:t>главой сельского поселения</w:t>
      </w:r>
      <w:r w:rsidRPr="009B49EE">
        <w:rPr>
          <w:sz w:val="28"/>
          <w:szCs w:val="28"/>
        </w:rPr>
        <w:t xml:space="preserve"> либо уполномоченным им должностным лицом материалов проверки, свидетельствующих о представлении лицами, замещающими должности муниципальной службы в </w:t>
      </w:r>
      <w:r w:rsidR="00925E03">
        <w:rPr>
          <w:sz w:val="28"/>
          <w:szCs w:val="28"/>
        </w:rPr>
        <w:t>администрации сельского поселения</w:t>
      </w:r>
      <w:r w:rsidRPr="009B49EE">
        <w:rPr>
          <w:sz w:val="28"/>
          <w:szCs w:val="28"/>
        </w:rPr>
        <w:t>, включенные в соответствующий перечень должностей, неполных и (или) недостоверных сведений о доходах, расходах, об имуществе и обязательствах имущественного характера, а также о несоблюдении требований к служебному поведению.</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5</w:t>
      </w:r>
      <w:r w:rsidRPr="009B49EE">
        <w:rPr>
          <w:sz w:val="28"/>
          <w:szCs w:val="28"/>
        </w:rPr>
        <w:t xml:space="preserve">.6. Представление Губернатором Воронежской области либо уполномоченным им должностным лицом материалов проверки, свидетельствующих о представлении лицами, замещающими должности муниципальной службы в </w:t>
      </w:r>
      <w:r w:rsidR="00925E03">
        <w:rPr>
          <w:sz w:val="28"/>
          <w:szCs w:val="28"/>
        </w:rPr>
        <w:t>администрации сельского поселения</w:t>
      </w:r>
      <w:r w:rsidRPr="009B49EE">
        <w:rPr>
          <w:sz w:val="28"/>
          <w:szCs w:val="28"/>
        </w:rPr>
        <w:t>, включенные в соответствующий перечень должностей, неполных и (или) недостоверных сведений о расходах.</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5</w:t>
      </w:r>
      <w:r w:rsidRPr="009B49EE">
        <w:rPr>
          <w:sz w:val="28"/>
          <w:szCs w:val="28"/>
        </w:rPr>
        <w:t xml:space="preserve">.7. Информация правоохранительных органов, органов государственной власти и местного самоуправления, их должностных лиц, общественных и политических объединений, иных организаций, а также муниципальных служащих и граждан, свидетельствующая о представлении </w:t>
      </w:r>
      <w:r w:rsidRPr="009B49EE">
        <w:rPr>
          <w:sz w:val="28"/>
          <w:szCs w:val="28"/>
        </w:rPr>
        <w:lastRenderedPageBreak/>
        <w:t xml:space="preserve">муниципальными служащими </w:t>
      </w:r>
      <w:r w:rsidR="00925E03">
        <w:rPr>
          <w:sz w:val="28"/>
          <w:szCs w:val="28"/>
        </w:rPr>
        <w:t>администрации сельского поселения</w:t>
      </w:r>
      <w:r w:rsidRPr="009B49EE">
        <w:rPr>
          <w:sz w:val="28"/>
          <w:szCs w:val="28"/>
        </w:rPr>
        <w:t xml:space="preserve"> неполных и (или) недостоверных сведений о доходах, расходах, об имуществе и обязательствах имущественного характера, а также о нарушении требований, запретов, ограничений и обязанностей, установленных законодательством о муниципальной службе и законодательством о противодействии коррупции.</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5</w:t>
      </w:r>
      <w:r w:rsidRPr="009B49EE">
        <w:rPr>
          <w:sz w:val="28"/>
          <w:szCs w:val="28"/>
        </w:rPr>
        <w:t xml:space="preserve">.8. Представление </w:t>
      </w:r>
      <w:r w:rsidR="00925E03">
        <w:rPr>
          <w:sz w:val="28"/>
          <w:szCs w:val="28"/>
        </w:rPr>
        <w:t>главы сельского поселения</w:t>
      </w:r>
      <w:r w:rsidRPr="009B49EE">
        <w:rPr>
          <w:sz w:val="28"/>
          <w:szCs w:val="28"/>
        </w:rPr>
        <w:t xml:space="preserve"> либо уполномоченного им должностного лица,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925E03">
        <w:rPr>
          <w:sz w:val="28"/>
          <w:szCs w:val="28"/>
        </w:rPr>
        <w:t>администрацию сельского поселения</w:t>
      </w:r>
      <w:r w:rsidRPr="009B49EE">
        <w:rPr>
          <w:sz w:val="28"/>
          <w:szCs w:val="28"/>
        </w:rPr>
        <w:t xml:space="preserve"> мер по предупреждению коррупции.</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6</w:t>
      </w:r>
      <w:r w:rsidRPr="009B49EE">
        <w:rPr>
          <w:sz w:val="28"/>
          <w:szCs w:val="28"/>
        </w:rPr>
        <w:t>. Обращения, указанные в пунктах 1</w:t>
      </w:r>
      <w:r w:rsidR="00925E03">
        <w:rPr>
          <w:sz w:val="28"/>
          <w:szCs w:val="28"/>
        </w:rPr>
        <w:t>5</w:t>
      </w:r>
      <w:r w:rsidRPr="009B49EE">
        <w:rPr>
          <w:sz w:val="28"/>
          <w:szCs w:val="28"/>
        </w:rPr>
        <w:t>.1, 1</w:t>
      </w:r>
      <w:r w:rsidR="00925E03">
        <w:rPr>
          <w:sz w:val="28"/>
          <w:szCs w:val="28"/>
        </w:rPr>
        <w:t>5</w:t>
      </w:r>
      <w:r w:rsidRPr="009B49EE">
        <w:rPr>
          <w:sz w:val="28"/>
          <w:szCs w:val="28"/>
        </w:rPr>
        <w:t>.2., 1</w:t>
      </w:r>
      <w:r w:rsidR="00925E03">
        <w:rPr>
          <w:sz w:val="28"/>
          <w:szCs w:val="28"/>
        </w:rPr>
        <w:t>5</w:t>
      </w:r>
      <w:r w:rsidRPr="009B49EE">
        <w:rPr>
          <w:sz w:val="28"/>
          <w:szCs w:val="28"/>
        </w:rPr>
        <w:t xml:space="preserve">.3. настоящего Положения, подаются </w:t>
      </w:r>
      <w:r w:rsidR="00925E03">
        <w:rPr>
          <w:sz w:val="28"/>
          <w:szCs w:val="28"/>
        </w:rPr>
        <w:t>в администрацию сельского поселения</w:t>
      </w:r>
      <w:r w:rsidRPr="009B49EE">
        <w:rPr>
          <w:sz w:val="28"/>
          <w:szCs w:val="28"/>
        </w:rPr>
        <w:t xml:space="preserve"> для регистрации.</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Обращение подлежит регистрации в соответствующем журнале не позднее дня, следующего за днем его получения.</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7</w:t>
      </w:r>
      <w:r w:rsidRPr="009B49EE">
        <w:rPr>
          <w:sz w:val="28"/>
          <w:szCs w:val="28"/>
        </w:rPr>
        <w:t xml:space="preserve">. Для принятия комиссией решения по обращениям, указанным в подпунктах </w:t>
      </w:r>
      <w:r w:rsidR="00925E03">
        <w:rPr>
          <w:sz w:val="28"/>
          <w:szCs w:val="28"/>
        </w:rPr>
        <w:t>«</w:t>
      </w:r>
      <w:r w:rsidRPr="009B49EE">
        <w:rPr>
          <w:sz w:val="28"/>
          <w:szCs w:val="28"/>
        </w:rPr>
        <w:t>а</w:t>
      </w:r>
      <w:r w:rsidR="00925E03">
        <w:rPr>
          <w:sz w:val="28"/>
          <w:szCs w:val="28"/>
        </w:rPr>
        <w:t>»</w:t>
      </w:r>
      <w:r w:rsidRPr="009B49EE">
        <w:rPr>
          <w:sz w:val="28"/>
          <w:szCs w:val="28"/>
        </w:rPr>
        <w:t xml:space="preserve"> и </w:t>
      </w:r>
      <w:r w:rsidR="00925E03">
        <w:rPr>
          <w:sz w:val="28"/>
          <w:szCs w:val="28"/>
        </w:rPr>
        <w:t>«</w:t>
      </w:r>
      <w:r w:rsidRPr="009B49EE">
        <w:rPr>
          <w:sz w:val="28"/>
          <w:szCs w:val="28"/>
        </w:rPr>
        <w:t>г</w:t>
      </w:r>
      <w:r w:rsidR="00925E03">
        <w:rPr>
          <w:sz w:val="28"/>
          <w:szCs w:val="28"/>
        </w:rPr>
        <w:t>»</w:t>
      </w:r>
      <w:r w:rsidRPr="009B49EE">
        <w:rPr>
          <w:sz w:val="28"/>
          <w:szCs w:val="28"/>
        </w:rPr>
        <w:t xml:space="preserve"> пункта 1</w:t>
      </w:r>
      <w:r w:rsidR="00925E03">
        <w:rPr>
          <w:sz w:val="28"/>
          <w:szCs w:val="28"/>
        </w:rPr>
        <w:t>5</w:t>
      </w:r>
      <w:r w:rsidRPr="009B49EE">
        <w:rPr>
          <w:sz w:val="28"/>
          <w:szCs w:val="28"/>
        </w:rPr>
        <w:t>.1 и в пунктах 1</w:t>
      </w:r>
      <w:r w:rsidR="00925E03">
        <w:rPr>
          <w:sz w:val="28"/>
          <w:szCs w:val="28"/>
        </w:rPr>
        <w:t>5</w:t>
      </w:r>
      <w:r w:rsidRPr="009B49EE">
        <w:rPr>
          <w:sz w:val="28"/>
          <w:szCs w:val="28"/>
        </w:rPr>
        <w:t>.2, 1</w:t>
      </w:r>
      <w:r w:rsidR="00925E03">
        <w:rPr>
          <w:sz w:val="28"/>
          <w:szCs w:val="28"/>
        </w:rPr>
        <w:t>5</w:t>
      </w:r>
      <w:r w:rsidRPr="009B49EE">
        <w:rPr>
          <w:sz w:val="28"/>
          <w:szCs w:val="28"/>
        </w:rPr>
        <w:t xml:space="preserve">.3, настоящего Положения, </w:t>
      </w:r>
      <w:r w:rsidR="00925E03">
        <w:rPr>
          <w:sz w:val="28"/>
          <w:szCs w:val="28"/>
        </w:rPr>
        <w:t>комиссия</w:t>
      </w:r>
      <w:r w:rsidRPr="009B49EE">
        <w:rPr>
          <w:sz w:val="28"/>
          <w:szCs w:val="28"/>
        </w:rPr>
        <w:t xml:space="preserve"> проводится предварительное рассмотрение указанных обращений и подготавливается мотивированное заключение.</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1</w:t>
      </w:r>
      <w:r w:rsidR="00925E03">
        <w:rPr>
          <w:sz w:val="28"/>
          <w:szCs w:val="28"/>
        </w:rPr>
        <w:t>8</w:t>
      </w:r>
      <w:r w:rsidRPr="009B49EE">
        <w:rPr>
          <w:sz w:val="28"/>
          <w:szCs w:val="28"/>
        </w:rPr>
        <w:t xml:space="preserve">. В целях подготовки мотивированного заключения должностное лицо </w:t>
      </w:r>
      <w:r w:rsidR="00925E03">
        <w:rPr>
          <w:sz w:val="28"/>
          <w:szCs w:val="28"/>
        </w:rPr>
        <w:t>комиссии</w:t>
      </w:r>
      <w:r w:rsidRPr="009B49EE">
        <w:rPr>
          <w:sz w:val="28"/>
          <w:szCs w:val="28"/>
        </w:rPr>
        <w:t xml:space="preserve"> имеет право проводить собеседования с муниципальными служащими, представившими обращения, получать от них письменные пояснения.</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При необходимости получения дополнительной информации главой сельского поселения, могут направляться запросы в государственные органы, органы местного самоуправления, иные организации в установленном порядке.</w:t>
      </w:r>
    </w:p>
    <w:p w:rsidR="009B49EE" w:rsidRPr="009B49EE" w:rsidRDefault="00925E03" w:rsidP="009B49EE">
      <w:pPr>
        <w:widowControl/>
        <w:shd w:val="clear" w:color="auto" w:fill="FFFFFF"/>
        <w:autoSpaceDE/>
        <w:autoSpaceDN/>
        <w:adjustRightInd/>
        <w:spacing w:line="360" w:lineRule="auto"/>
        <w:ind w:firstLine="709"/>
        <w:jc w:val="both"/>
        <w:textAlignment w:val="baseline"/>
        <w:rPr>
          <w:sz w:val="28"/>
          <w:szCs w:val="28"/>
        </w:rPr>
      </w:pPr>
      <w:r>
        <w:rPr>
          <w:sz w:val="28"/>
          <w:szCs w:val="28"/>
        </w:rPr>
        <w:t>19</w:t>
      </w:r>
      <w:r w:rsidR="009B49EE" w:rsidRPr="009B49EE">
        <w:rPr>
          <w:sz w:val="28"/>
          <w:szCs w:val="28"/>
        </w:rPr>
        <w:t>. Мотивированное заключение должно содержать:</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 информацию, изложенную в обращении;</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 сведения, полученные на основании запросов от государственных органов, органов местного самоуправления, иных организаций;</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lastRenderedPageBreak/>
        <w:t>- мотивированный вывод по результатам предварительного рассмотрения обращения;</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 рекомендации для принятия комиссией решения в соответствии с настоящим Положением.</w:t>
      </w:r>
    </w:p>
    <w:p w:rsidR="009B49EE" w:rsidRPr="009B49EE" w:rsidRDefault="009B49EE" w:rsidP="009B49EE">
      <w:pPr>
        <w:widowControl/>
        <w:shd w:val="clear" w:color="auto" w:fill="FFFFFF"/>
        <w:autoSpaceDE/>
        <w:autoSpaceDN/>
        <w:adjustRightInd/>
        <w:spacing w:line="360" w:lineRule="auto"/>
        <w:ind w:firstLine="709"/>
        <w:jc w:val="both"/>
        <w:textAlignment w:val="baseline"/>
        <w:rPr>
          <w:sz w:val="28"/>
          <w:szCs w:val="28"/>
        </w:rPr>
      </w:pPr>
      <w:r w:rsidRPr="009B49EE">
        <w:rPr>
          <w:sz w:val="28"/>
          <w:szCs w:val="28"/>
        </w:rPr>
        <w:t>2</w:t>
      </w:r>
      <w:r w:rsidR="00925E03">
        <w:rPr>
          <w:sz w:val="28"/>
          <w:szCs w:val="28"/>
        </w:rPr>
        <w:t>0</w:t>
      </w:r>
      <w:r w:rsidRPr="009B49EE">
        <w:rPr>
          <w:sz w:val="28"/>
          <w:szCs w:val="28"/>
        </w:rPr>
        <w:t>. Обращения, уведомления, заявления, информация и другие материалы, предусмотренные пунктами 1</w:t>
      </w:r>
      <w:r w:rsidR="00925E03">
        <w:rPr>
          <w:sz w:val="28"/>
          <w:szCs w:val="28"/>
        </w:rPr>
        <w:t>5.1., 15</w:t>
      </w:r>
      <w:r w:rsidRPr="009B49EE">
        <w:rPr>
          <w:sz w:val="28"/>
          <w:szCs w:val="28"/>
        </w:rPr>
        <w:t>.2., 1</w:t>
      </w:r>
      <w:r w:rsidR="00925E03">
        <w:rPr>
          <w:sz w:val="28"/>
          <w:szCs w:val="28"/>
        </w:rPr>
        <w:t>5</w:t>
      </w:r>
      <w:r w:rsidRPr="009B49EE">
        <w:rPr>
          <w:sz w:val="28"/>
          <w:szCs w:val="28"/>
        </w:rPr>
        <w:t>.3., 1</w:t>
      </w:r>
      <w:r w:rsidR="00925E03">
        <w:rPr>
          <w:sz w:val="28"/>
          <w:szCs w:val="28"/>
        </w:rPr>
        <w:t>5</w:t>
      </w:r>
      <w:r w:rsidRPr="009B49EE">
        <w:rPr>
          <w:sz w:val="28"/>
          <w:szCs w:val="28"/>
        </w:rPr>
        <w:t xml:space="preserve">.7.  настоящего Положения, в течение 7 рабочих дней со дня регистрации представляются председателю комиссии. </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В случае направления запросов в государственные органы, органы местного самоуправления, иные организации данные материалы представляются председателю комиссии в течение 45 дней со дня регистрации обращения. Указанный срок может быть продлен, но не более чем на 30 дней.</w:t>
      </w:r>
    </w:p>
    <w:p w:rsidR="009B49EE" w:rsidRPr="009B49EE" w:rsidRDefault="009B49EE" w:rsidP="009B49EE">
      <w:pPr>
        <w:spacing w:line="360" w:lineRule="auto"/>
        <w:ind w:firstLine="709"/>
        <w:jc w:val="both"/>
        <w:rPr>
          <w:color w:val="22272F"/>
          <w:sz w:val="28"/>
          <w:szCs w:val="28"/>
        </w:rPr>
      </w:pPr>
      <w:r w:rsidRPr="009B49EE">
        <w:rPr>
          <w:sz w:val="28"/>
          <w:szCs w:val="28"/>
        </w:rPr>
        <w:t>2</w:t>
      </w:r>
      <w:r w:rsidR="00925E03">
        <w:rPr>
          <w:sz w:val="28"/>
          <w:szCs w:val="28"/>
        </w:rPr>
        <w:t>1</w:t>
      </w:r>
      <w:r w:rsidRPr="009B49EE">
        <w:rPr>
          <w:sz w:val="28"/>
          <w:szCs w:val="28"/>
        </w:rPr>
        <w:t xml:space="preserve">. </w:t>
      </w:r>
      <w:r w:rsidRPr="009B49EE">
        <w:rPr>
          <w:color w:val="22272F"/>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2</w:t>
      </w:r>
      <w:r w:rsidR="00925E03">
        <w:rPr>
          <w:sz w:val="28"/>
          <w:szCs w:val="28"/>
        </w:rPr>
        <w:t>2</w:t>
      </w:r>
      <w:r w:rsidRPr="009B49EE">
        <w:rPr>
          <w:sz w:val="28"/>
          <w:szCs w:val="28"/>
        </w:rPr>
        <w:t>. Председатель комиссии при поступлении к нему информации, содержащей основание для проведения заседания комиссии, назначает дату и время проведения заседания комиссии, а также определяет круг лиц из числа указанных в пункте 1</w:t>
      </w:r>
      <w:r w:rsidR="00925E03">
        <w:rPr>
          <w:sz w:val="28"/>
          <w:szCs w:val="28"/>
        </w:rPr>
        <w:t>0</w:t>
      </w:r>
      <w:r w:rsidRPr="009B49EE">
        <w:rPr>
          <w:sz w:val="28"/>
          <w:szCs w:val="28"/>
        </w:rPr>
        <w:t xml:space="preserve"> настоящего Положения, привлекаемых к участию в заседании комиссии. При этом дата заседания комиссии не может быть назначена позднее 20 дней со дня регистрации указанной информации.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В случае, указанном в абзаце втором пункта 2</w:t>
      </w:r>
      <w:r w:rsidR="00925E03">
        <w:rPr>
          <w:sz w:val="28"/>
          <w:szCs w:val="28"/>
        </w:rPr>
        <w:t>0</w:t>
      </w:r>
      <w:r w:rsidRPr="009B49EE">
        <w:rPr>
          <w:sz w:val="28"/>
          <w:szCs w:val="28"/>
        </w:rPr>
        <w:t xml:space="preserve"> настоящего Положения, дата заседания комиссии не может быть назначена позднее 20 дней со дня поступления запрошенной информации.</w:t>
      </w:r>
    </w:p>
    <w:p w:rsidR="009B49EE" w:rsidRPr="009B49EE" w:rsidRDefault="009B49EE" w:rsidP="009B49EE">
      <w:pPr>
        <w:spacing w:line="360" w:lineRule="auto"/>
        <w:ind w:firstLine="709"/>
        <w:jc w:val="both"/>
        <w:rPr>
          <w:sz w:val="28"/>
          <w:szCs w:val="28"/>
        </w:rPr>
      </w:pPr>
      <w:r w:rsidRPr="009B49EE">
        <w:rPr>
          <w:sz w:val="28"/>
          <w:szCs w:val="28"/>
        </w:rPr>
        <w:t>2</w:t>
      </w:r>
      <w:r w:rsidR="00925E03">
        <w:rPr>
          <w:sz w:val="28"/>
          <w:szCs w:val="28"/>
        </w:rPr>
        <w:t>3</w:t>
      </w:r>
      <w:r w:rsidRPr="009B49EE">
        <w:rPr>
          <w:sz w:val="28"/>
          <w:szCs w:val="28"/>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00925E03">
        <w:rPr>
          <w:sz w:val="28"/>
          <w:szCs w:val="28"/>
        </w:rPr>
        <w:t>администрации сельского поселения</w:t>
      </w:r>
      <w:r w:rsidRPr="009B49EE">
        <w:rPr>
          <w:sz w:val="28"/>
          <w:szCs w:val="28"/>
        </w:rPr>
        <w:t xml:space="preserve">. О намерении лично присутствовать на заседании комиссии муниципальный </w:t>
      </w:r>
      <w:r w:rsidRPr="009B49EE">
        <w:rPr>
          <w:sz w:val="28"/>
          <w:szCs w:val="28"/>
        </w:rPr>
        <w:lastRenderedPageBreak/>
        <w:t>служащий или гражданин указывает в обращении.</w:t>
      </w:r>
    </w:p>
    <w:p w:rsidR="009B49EE" w:rsidRPr="009B49EE" w:rsidRDefault="009B49EE" w:rsidP="009B49EE">
      <w:pPr>
        <w:spacing w:line="360" w:lineRule="auto"/>
        <w:ind w:firstLine="709"/>
        <w:jc w:val="both"/>
        <w:rPr>
          <w:sz w:val="28"/>
          <w:szCs w:val="28"/>
        </w:rPr>
      </w:pPr>
      <w:r w:rsidRPr="009B49EE">
        <w:rPr>
          <w:sz w:val="28"/>
          <w:szCs w:val="28"/>
        </w:rPr>
        <w:t>2</w:t>
      </w:r>
      <w:r w:rsidR="00925E03">
        <w:rPr>
          <w:sz w:val="28"/>
          <w:szCs w:val="28"/>
        </w:rPr>
        <w:t>4</w:t>
      </w:r>
      <w:r w:rsidRPr="009B49EE">
        <w:rPr>
          <w:sz w:val="28"/>
          <w:szCs w:val="28"/>
        </w:rPr>
        <w:t>. Заседания комиссии могут проводиться в отсутствие муниципального служащего или гражданина в случае:</w:t>
      </w:r>
    </w:p>
    <w:p w:rsidR="009B49EE" w:rsidRPr="009B49EE" w:rsidRDefault="009B49EE" w:rsidP="009B49EE">
      <w:pPr>
        <w:spacing w:line="360" w:lineRule="auto"/>
        <w:ind w:firstLine="709"/>
        <w:jc w:val="both"/>
        <w:rPr>
          <w:sz w:val="28"/>
          <w:szCs w:val="28"/>
        </w:rPr>
      </w:pPr>
      <w:r w:rsidRPr="009B49EE">
        <w:rPr>
          <w:sz w:val="28"/>
          <w:szCs w:val="28"/>
        </w:rPr>
        <w:t>- если в поступившем обращении не содержится указание о намерении муниципального служащего или гражданина лично присутствовать на заседании комиссии;</w:t>
      </w:r>
    </w:p>
    <w:p w:rsidR="009B49EE" w:rsidRPr="009B49EE" w:rsidRDefault="009B49EE" w:rsidP="009B49EE">
      <w:pPr>
        <w:spacing w:line="360" w:lineRule="auto"/>
        <w:ind w:firstLine="709"/>
        <w:jc w:val="both"/>
        <w:rPr>
          <w:sz w:val="28"/>
          <w:szCs w:val="28"/>
        </w:rPr>
      </w:pPr>
      <w:r w:rsidRPr="009B49EE">
        <w:rPr>
          <w:sz w:val="28"/>
          <w:szCs w:val="28"/>
        </w:rPr>
        <w:t>-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B49EE" w:rsidRPr="009B49EE" w:rsidRDefault="009B49EE" w:rsidP="009B49EE">
      <w:pPr>
        <w:spacing w:line="360" w:lineRule="auto"/>
        <w:ind w:firstLine="709"/>
        <w:jc w:val="both"/>
        <w:rPr>
          <w:sz w:val="28"/>
          <w:szCs w:val="28"/>
        </w:rPr>
      </w:pPr>
      <w:r w:rsidRPr="009B49EE">
        <w:rPr>
          <w:sz w:val="28"/>
          <w:szCs w:val="28"/>
        </w:rPr>
        <w:t>2</w:t>
      </w:r>
      <w:r w:rsidR="00925E03">
        <w:rPr>
          <w:sz w:val="28"/>
          <w:szCs w:val="28"/>
        </w:rPr>
        <w:t>5</w:t>
      </w:r>
      <w:r w:rsidRPr="009B49EE">
        <w:rPr>
          <w:sz w:val="28"/>
          <w:szCs w:val="28"/>
        </w:rPr>
        <w:t xml:space="preserve">. На заседании комиссии заслушиваются пояснения муниципального служащего или гражданина, замещавшего должность муниципальной службы в администрации </w:t>
      </w:r>
      <w:r w:rsidR="00925E03">
        <w:rPr>
          <w:sz w:val="28"/>
          <w:szCs w:val="28"/>
        </w:rPr>
        <w:t>сельского поселения</w:t>
      </w:r>
      <w:r w:rsidRPr="009B49EE">
        <w:rPr>
          <w:sz w:val="28"/>
          <w:szCs w:val="28"/>
        </w:rPr>
        <w:t xml:space="preserve"> (с их согласия), пояснения иных лиц, рассматриваются материалы по существу вынесенных на данное заседание вопросов, а также дополнительные материалы.</w:t>
      </w:r>
    </w:p>
    <w:p w:rsidR="009B49EE" w:rsidRPr="009B49EE" w:rsidRDefault="009B49EE" w:rsidP="009B49EE">
      <w:pPr>
        <w:spacing w:line="360" w:lineRule="auto"/>
        <w:ind w:firstLine="709"/>
        <w:jc w:val="both"/>
        <w:rPr>
          <w:sz w:val="28"/>
          <w:szCs w:val="28"/>
        </w:rPr>
      </w:pPr>
      <w:r w:rsidRPr="009B49EE">
        <w:rPr>
          <w:sz w:val="28"/>
          <w:szCs w:val="28"/>
        </w:rPr>
        <w:t>2</w:t>
      </w:r>
      <w:r w:rsidR="00925E03">
        <w:rPr>
          <w:sz w:val="28"/>
          <w:szCs w:val="28"/>
        </w:rPr>
        <w:t>6</w:t>
      </w:r>
      <w:r w:rsidRPr="009B49EE">
        <w:rPr>
          <w:sz w:val="28"/>
          <w:szCs w:val="28"/>
        </w:rPr>
        <w:t>. Члены комиссии и лица, участвовавшие в заседании, не вправе разглашать сведения, ставшие им известными в ходе работы комиссии.</w:t>
      </w:r>
      <w:bookmarkStart w:id="3" w:name="P101"/>
      <w:bookmarkEnd w:id="3"/>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2</w:t>
      </w:r>
      <w:r w:rsidR="00925E03">
        <w:rPr>
          <w:sz w:val="28"/>
          <w:szCs w:val="28"/>
        </w:rPr>
        <w:t>7</w:t>
      </w:r>
      <w:r w:rsidRPr="009B49EE">
        <w:rPr>
          <w:sz w:val="28"/>
          <w:szCs w:val="28"/>
        </w:rPr>
        <w:t>. По итогам рассмотрения вопроса, связанного с представлением муниципальным служащим сведений о доходах, расходах, об имуществе и обязательствах имущественного характера, комиссия принимает одно из следующих решений:</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а) установить, что представленные муниципальным служащим сведения о доходах, расходах, об имуществе и обязательствах имущественного характера своих, супруги (супруга), несовершеннолетних детей являются достоверными и полными;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б) установить, что представленные муниципальным служащим сведения о доходах, расходах, об имуществе и обязательствах имущественного характера своих, супруги (супруга), несовершеннолетних детей являются недостоверными и (или) неполными.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lastRenderedPageBreak/>
        <w:t>В этом случае комиссия рекомендует представителю нанимателя (работодателю) при наличии оснований применить к муниципальному служащему конкретную меру ответственности.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2</w:t>
      </w:r>
      <w:r w:rsidR="00925E03">
        <w:rPr>
          <w:sz w:val="28"/>
          <w:szCs w:val="28"/>
        </w:rPr>
        <w:t>8</w:t>
      </w:r>
      <w:r w:rsidRPr="009B49EE">
        <w:rPr>
          <w:sz w:val="28"/>
          <w:szCs w:val="28"/>
        </w:rPr>
        <w:t>. По итогам рассмотрения вопроса, связанного с соблюдением муниципальными служащими запретов, ограничений и обязанностей, комиссия принимает одно из следующих решений:</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а) установить, что муниципальный служащий соблюдал запреты (ограничения) и (или) выполнял обязанности, установленные законодательством о муниципальной службе и о противодействии коррупции;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б) установить, что муниципальный служащий не соблюдал запреты (ограничения) и (или) не выполнял обязанности, установленные законодательством о муниципальной службе и о противодействии коррупции.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В этом случае комиссия рекомендует представителю нанимателя (работодателю) 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w:t>
      </w:r>
    </w:p>
    <w:p w:rsidR="009B49EE" w:rsidRPr="009B49EE" w:rsidRDefault="00925E03" w:rsidP="009B49EE">
      <w:pPr>
        <w:widowControl/>
        <w:shd w:val="clear" w:color="auto" w:fill="FFFFFF"/>
        <w:autoSpaceDE/>
        <w:autoSpaceDN/>
        <w:adjustRightInd/>
        <w:spacing w:line="360" w:lineRule="auto"/>
        <w:ind w:firstLine="709"/>
        <w:jc w:val="both"/>
        <w:rPr>
          <w:sz w:val="28"/>
          <w:szCs w:val="28"/>
          <w:shd w:val="clear" w:color="auto" w:fill="FFFFFF"/>
        </w:rPr>
      </w:pPr>
      <w:r>
        <w:rPr>
          <w:sz w:val="28"/>
          <w:szCs w:val="28"/>
          <w:shd w:val="clear" w:color="auto" w:fill="FFFFFF"/>
        </w:rPr>
        <w:t>29</w:t>
      </w:r>
      <w:r w:rsidR="009B49EE" w:rsidRPr="009B49EE">
        <w:rPr>
          <w:sz w:val="28"/>
          <w:szCs w:val="28"/>
          <w:shd w:val="clear" w:color="auto" w:fill="FFFFFF"/>
        </w:rPr>
        <w:t>. По итогам рассмотрения заявления гражданина, ранее замещавшего должность муниципальной службы, внесенную в соответствующий перечень, и осуществлявшего функции муниципального (административного) управления в отношении организации, с которой он намерен вступить в трудовые либо гражданско-правовые отношения, комиссия принимает одно из следующих решений: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t>а) дать гражданину согласие на замещение должности на условиях трудового договора либо на выполнение работы (оказание услуг) на условиях гражданско-правового договора в организации;</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t>б) отказать гражданину в замещении должности на условиях трудового договора либо в выполнении работы (оказании услуг) на условиях гражданско-правового договора в организации. Данный отказ должен быть мотивированным.</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lastRenderedPageBreak/>
        <w:t>3</w:t>
      </w:r>
      <w:r w:rsidR="00925E03">
        <w:rPr>
          <w:sz w:val="28"/>
          <w:szCs w:val="28"/>
        </w:rPr>
        <w:t>0</w:t>
      </w:r>
      <w:r w:rsidRPr="009B49EE">
        <w:rPr>
          <w:sz w:val="28"/>
          <w:szCs w:val="28"/>
        </w:rPr>
        <w:t>. По итогам рассмотрения уведомления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В этом случае комиссия рекомендует муниципальному служащему принять меры по представлению указанных сведений;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t>3</w:t>
      </w:r>
      <w:r w:rsidR="00925E03">
        <w:rPr>
          <w:sz w:val="28"/>
          <w:szCs w:val="28"/>
          <w:shd w:val="clear" w:color="auto" w:fill="FFFFFF"/>
        </w:rPr>
        <w:t>1</w:t>
      </w:r>
      <w:r w:rsidRPr="009B49EE">
        <w:rPr>
          <w:sz w:val="28"/>
          <w:szCs w:val="28"/>
          <w:shd w:val="clear" w:color="auto" w:fill="FFFFFF"/>
        </w:rPr>
        <w:t>. По итогам рассмотрения вопроса, связанного с возникновением личной заинтересованности при исполнении муниципальным служащим должностных обязанностей, которая приводит или может привести к конфликту интересов, комиссия принимает одно из следующих решений: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t>а) признать, что при исполнении муниципальным служащим должностных (служебных) обязанностей конфликт интересов отсутствует;</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lastRenderedPageBreak/>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t>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shd w:val="clear" w:color="auto" w:fill="FFFFFF"/>
        </w:rPr>
        <w:t>в) признать, что муниципальный служащий не соблюдал требования об урегулировании конфликта интересов.</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shd w:val="clear" w:color="auto" w:fill="FFFFFF"/>
        </w:rPr>
        <w:t>В этом случае комиссия рекомендует представителю нанимателя</w:t>
      </w:r>
      <w:r w:rsidRPr="009B49EE">
        <w:rPr>
          <w:sz w:val="28"/>
          <w:szCs w:val="28"/>
        </w:rPr>
        <w:t xml:space="preserve"> (работодателю) применить к муниципальному служащему конкретную меру ответственности.</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3</w:t>
      </w:r>
      <w:r w:rsidR="00925E03">
        <w:rPr>
          <w:sz w:val="28"/>
          <w:szCs w:val="28"/>
        </w:rPr>
        <w:t>2</w:t>
      </w:r>
      <w:r w:rsidRPr="009B49EE">
        <w:rPr>
          <w:sz w:val="28"/>
          <w:szCs w:val="28"/>
        </w:rPr>
        <w:t>. По итогам рассмотрения вопроса, связанного с трудоустройством лица, ранее замещавшего должность муниципальной службы, комиссия принимает одно из следующих решений: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а) дать согласие на замещение гражданином должности на условиях трудового договора либо на выполнение работы (оказание услуг)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б) установить, что замещение гражданином должности на условиях трудового договора в организации и (или) выполнение в коммерческой или некоммерческой организации работ (оказание услуг) на условиях гражданско-правового договора нарушает требования</w:t>
      </w:r>
      <w:r w:rsidR="00860964">
        <w:rPr>
          <w:sz w:val="28"/>
          <w:szCs w:val="28"/>
        </w:rPr>
        <w:t xml:space="preserve"> </w:t>
      </w:r>
      <w:hyperlink r:id="rId10" w:anchor="7E20KC" w:history="1">
        <w:r w:rsidRPr="009B49EE">
          <w:rPr>
            <w:sz w:val="28"/>
            <w:szCs w:val="28"/>
          </w:rPr>
          <w:t xml:space="preserve">статьи 12 Федерального закона от 25.12.2008 № 273-ФЗ </w:t>
        </w:r>
        <w:r w:rsidR="00925E03">
          <w:rPr>
            <w:sz w:val="28"/>
            <w:szCs w:val="28"/>
          </w:rPr>
          <w:t>«</w:t>
        </w:r>
        <w:r w:rsidRPr="009B49EE">
          <w:rPr>
            <w:sz w:val="28"/>
            <w:szCs w:val="28"/>
          </w:rPr>
          <w:t>О противодействии коррупции</w:t>
        </w:r>
      </w:hyperlink>
      <w:r w:rsidR="00925E03">
        <w:rPr>
          <w:sz w:val="28"/>
          <w:szCs w:val="28"/>
        </w:rPr>
        <w:t>»</w:t>
      </w:r>
      <w:r w:rsidRPr="009B49EE">
        <w:rPr>
          <w:sz w:val="28"/>
          <w:szCs w:val="28"/>
        </w:rPr>
        <w:t>.</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lastRenderedPageBreak/>
        <w:t>3</w:t>
      </w:r>
      <w:r w:rsidR="00925E03">
        <w:rPr>
          <w:sz w:val="28"/>
          <w:szCs w:val="28"/>
        </w:rPr>
        <w:t>3</w:t>
      </w:r>
      <w:r w:rsidRPr="009B49EE">
        <w:rPr>
          <w:sz w:val="28"/>
          <w:szCs w:val="28"/>
        </w:rPr>
        <w:t>. По итогам рассмотрения уведомления муниципального служащего о фактах обращения в целях склонения к совершению коррупционных правонарушений комиссия принимает одно из следующих решений:</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а) рекомендовать представителю нанимателя (работодателю) предоставить гарантии трудовой деятельности муниципальному служащему, подавшему уведомление;</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б) признать отсутствие оснований для предоставления гарантий трудовой деятельности муниципальному служащему, подавшему уведомление.</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rPr>
        <w:t>В случае поступления в комиссию информации, подтверждающей отсутствие факта склонения муниципального служащего к совершению коррупционного правонарушения, решение комиссии о предоставлении данному лицу гарантий трудовой деятельности подлежит отмене.</w:t>
      </w:r>
    </w:p>
    <w:p w:rsidR="009B49EE" w:rsidRPr="009B49EE" w:rsidRDefault="009B49EE" w:rsidP="009B49EE">
      <w:pPr>
        <w:widowControl/>
        <w:shd w:val="clear" w:color="auto" w:fill="FFFFFF"/>
        <w:autoSpaceDE/>
        <w:autoSpaceDN/>
        <w:adjustRightInd/>
        <w:spacing w:line="360" w:lineRule="auto"/>
        <w:ind w:firstLine="709"/>
        <w:jc w:val="both"/>
        <w:rPr>
          <w:sz w:val="28"/>
          <w:szCs w:val="28"/>
          <w:shd w:val="clear" w:color="auto" w:fill="FFFFFF"/>
        </w:rPr>
      </w:pPr>
      <w:r w:rsidRPr="009B49EE">
        <w:rPr>
          <w:sz w:val="28"/>
          <w:szCs w:val="28"/>
        </w:rPr>
        <w:t>3</w:t>
      </w:r>
      <w:r w:rsidR="00860964">
        <w:rPr>
          <w:sz w:val="28"/>
          <w:szCs w:val="28"/>
        </w:rPr>
        <w:t>4</w:t>
      </w:r>
      <w:r w:rsidRPr="009B49EE">
        <w:rPr>
          <w:sz w:val="28"/>
          <w:szCs w:val="28"/>
        </w:rPr>
        <w:t>. По итогам рассмотрения заявления об обеспечении гарантий трудовой деятельности в течение двух лет со дня уведомления о факте обращения в целях склонения к совершению коррупционного правонарушения комиссия принимает одно из следующих решений:</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а) признать отсутствие причинно-следственной связи между ранее поданным уведомлением о факте обращения в целях склонения к совершению коррупционного правонарушения и проводимыми в отношении уведомителя мероприятиями, связанными с привлечением к дисциплинарной ответственности, переводом на иную должность (перемещением на другое рабочее место или другую работу) либо увольнением по инициативе администрации;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б) признать наличие причинно-следственной связи между ранее поданным уведомлением о факте обращения в целях склонения к совершению коррупционного правонарушения и проводимыми в отношении уведомителя мероприятиями, связанными с привлечением к дисциплинарной ответственности, переводом на иную должность (перемещением на другое рабочее место или другую работу) либо увольнением по инициативе администрации.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lastRenderedPageBreak/>
        <w:t>В этом случае комиссия рекомендует представителю нанимателя (работодателю) принять меры к недопущению неправомерных действий в отношении уведомителя либо восстановлению нарушенных прав.</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3</w:t>
      </w:r>
      <w:r w:rsidR="00860964">
        <w:rPr>
          <w:sz w:val="28"/>
          <w:szCs w:val="28"/>
        </w:rPr>
        <w:t>5</w:t>
      </w:r>
      <w:r w:rsidRPr="009B49EE">
        <w:rPr>
          <w:sz w:val="28"/>
          <w:szCs w:val="28"/>
        </w:rPr>
        <w:t>. По итогам рассмотрения уведомления муниципального служащего о намерении выполнять иную оплачиваемую работу комиссия принимает одно из следующих решений:</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а) признать, что при исполнении муниципальным служащим иной оплачиваемой работы конфликт интересов отсутствует;</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б) признать, что при исполнении муниципальным служащим иной оплачиваемой работы личная заинтересованность приводит или может привести к конфликту интересов.</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В этом случае комиссия рекомендует муниципальному служащему и (или) представителю нанимателя (работодателю) принять соответствующие меры по урегулированию конфликта интересов или по недопущению его возникновения.</w:t>
      </w:r>
    </w:p>
    <w:p w:rsidR="009B49EE" w:rsidRPr="009B49EE" w:rsidRDefault="009B49EE" w:rsidP="009B49EE">
      <w:pPr>
        <w:widowControl/>
        <w:autoSpaceDE/>
        <w:autoSpaceDN/>
        <w:adjustRightInd/>
        <w:spacing w:line="360" w:lineRule="auto"/>
        <w:ind w:firstLine="709"/>
        <w:jc w:val="both"/>
        <w:textAlignment w:val="baseline"/>
        <w:rPr>
          <w:sz w:val="28"/>
          <w:szCs w:val="28"/>
          <w:shd w:val="clear" w:color="auto" w:fill="FFFFFF"/>
        </w:rPr>
      </w:pPr>
      <w:r w:rsidRPr="009B49EE">
        <w:rPr>
          <w:sz w:val="28"/>
          <w:szCs w:val="28"/>
        </w:rPr>
        <w:t>3</w:t>
      </w:r>
      <w:r w:rsidR="00860964">
        <w:rPr>
          <w:sz w:val="28"/>
          <w:szCs w:val="28"/>
        </w:rPr>
        <w:t>6</w:t>
      </w:r>
      <w:r w:rsidRPr="009B49EE">
        <w:rPr>
          <w:sz w:val="28"/>
          <w:szCs w:val="28"/>
        </w:rPr>
        <w:t>. По итогам рассмотрения вопроса, связанного с уведомлением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комиссия принимает одно из следующих решений</w:t>
      </w:r>
      <w:r w:rsidRPr="009B49EE">
        <w:rPr>
          <w:sz w:val="28"/>
          <w:szCs w:val="28"/>
          <w:shd w:val="clear" w:color="auto" w:fill="FFFFFF"/>
        </w:rPr>
        <w:t>:</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shd w:val="clear" w:color="auto" w:fill="FFFFFF"/>
        </w:rPr>
        <w:t>а) признать наличие причинно-следственной связи между</w:t>
      </w:r>
      <w:r w:rsidRPr="009B49EE">
        <w:rPr>
          <w:sz w:val="28"/>
          <w:szCs w:val="28"/>
          <w:shd w:val="clear" w:color="auto" w:fill="ABE0FF"/>
        </w:rPr>
        <w:t xml:space="preserve"> </w:t>
      </w:r>
      <w:r w:rsidRPr="009B49EE">
        <w:rPr>
          <w:sz w:val="28"/>
          <w:szCs w:val="28"/>
          <w:shd w:val="clear" w:color="auto" w:fill="FFFFFF"/>
        </w:rPr>
        <w:t>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B49EE" w:rsidRPr="009B49EE" w:rsidRDefault="009B49EE" w:rsidP="009B49EE">
      <w:pPr>
        <w:widowControl/>
        <w:shd w:val="clear" w:color="auto" w:fill="FFFFFF"/>
        <w:autoSpaceDE/>
        <w:autoSpaceDN/>
        <w:adjustRightInd/>
        <w:spacing w:line="360" w:lineRule="auto"/>
        <w:ind w:firstLine="709"/>
        <w:jc w:val="both"/>
        <w:rPr>
          <w:sz w:val="28"/>
          <w:szCs w:val="28"/>
        </w:rPr>
      </w:pPr>
      <w:r w:rsidRPr="009B49EE">
        <w:rPr>
          <w:sz w:val="28"/>
          <w:szCs w:val="28"/>
          <w:shd w:val="clear" w:color="auto" w:fill="FFFFFF"/>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3</w:t>
      </w:r>
      <w:r w:rsidR="00860964">
        <w:rPr>
          <w:sz w:val="28"/>
          <w:szCs w:val="28"/>
        </w:rPr>
        <w:t>7</w:t>
      </w:r>
      <w:r w:rsidRPr="009B49EE">
        <w:rPr>
          <w:sz w:val="28"/>
          <w:szCs w:val="28"/>
        </w:rPr>
        <w:t xml:space="preserve">. Для исполнения решений комиссии могут быть подготовлены проекты нормативных правовых актов </w:t>
      </w:r>
      <w:r w:rsidR="00860964">
        <w:rPr>
          <w:sz w:val="28"/>
          <w:szCs w:val="28"/>
        </w:rPr>
        <w:t>администрации сельского поселения</w:t>
      </w:r>
      <w:r w:rsidRPr="009B49EE">
        <w:rPr>
          <w:sz w:val="28"/>
          <w:szCs w:val="28"/>
        </w:rPr>
        <w:t xml:space="preserve">, </w:t>
      </w:r>
      <w:r w:rsidRPr="009B49EE">
        <w:rPr>
          <w:sz w:val="28"/>
          <w:szCs w:val="28"/>
        </w:rPr>
        <w:lastRenderedPageBreak/>
        <w:t xml:space="preserve">поручений </w:t>
      </w:r>
      <w:r w:rsidR="00860964">
        <w:rPr>
          <w:sz w:val="28"/>
          <w:szCs w:val="28"/>
        </w:rPr>
        <w:t>главы сельского поселения</w:t>
      </w:r>
      <w:r w:rsidRPr="009B49EE">
        <w:rPr>
          <w:sz w:val="28"/>
          <w:szCs w:val="28"/>
        </w:rPr>
        <w:t xml:space="preserve">, которые в установленном порядке представляются </w:t>
      </w:r>
      <w:r w:rsidR="00860964">
        <w:rPr>
          <w:sz w:val="28"/>
          <w:szCs w:val="28"/>
        </w:rPr>
        <w:t>главе сельского поселения</w:t>
      </w:r>
      <w:r w:rsidRPr="009B49EE">
        <w:rPr>
          <w:sz w:val="28"/>
          <w:szCs w:val="28"/>
        </w:rPr>
        <w:t xml:space="preserve"> на рассмотрение.</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3</w:t>
      </w:r>
      <w:r w:rsidR="00860964">
        <w:rPr>
          <w:sz w:val="28"/>
          <w:szCs w:val="28"/>
        </w:rPr>
        <w:t>8</w:t>
      </w:r>
      <w:r w:rsidRPr="009B49EE">
        <w:rPr>
          <w:sz w:val="28"/>
          <w:szCs w:val="28"/>
        </w:rPr>
        <w:t>.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9B49EE" w:rsidRPr="009B49EE" w:rsidRDefault="00860964" w:rsidP="009B49EE">
      <w:pPr>
        <w:shd w:val="clear" w:color="auto" w:fill="FFFFFF"/>
        <w:spacing w:line="360" w:lineRule="auto"/>
        <w:ind w:firstLine="709"/>
        <w:jc w:val="both"/>
        <w:rPr>
          <w:sz w:val="28"/>
          <w:szCs w:val="28"/>
        </w:rPr>
      </w:pPr>
      <w:r>
        <w:rPr>
          <w:sz w:val="28"/>
          <w:szCs w:val="28"/>
        </w:rPr>
        <w:t>39</w:t>
      </w:r>
      <w:r w:rsidR="009B49EE" w:rsidRPr="009B49EE">
        <w:rPr>
          <w:sz w:val="28"/>
          <w:szCs w:val="28"/>
        </w:rPr>
        <w:t xml:space="preserve">. Решения комиссии, за исключением решения, принимаемого по итогам рассмотрения вопроса, указанного в </w:t>
      </w:r>
      <w:hyperlink w:anchor="P71" w:history="1">
        <w:r w:rsidR="009B49EE" w:rsidRPr="009B49EE">
          <w:rPr>
            <w:sz w:val="28"/>
            <w:szCs w:val="28"/>
          </w:rPr>
          <w:t xml:space="preserve"> подпункте 1</w:t>
        </w:r>
        <w:r>
          <w:rPr>
            <w:sz w:val="28"/>
            <w:szCs w:val="28"/>
          </w:rPr>
          <w:t>5</w:t>
        </w:r>
        <w:r w:rsidR="009B49EE" w:rsidRPr="009B49EE">
          <w:rPr>
            <w:sz w:val="28"/>
            <w:szCs w:val="28"/>
          </w:rPr>
          <w:t>.2 пункта 1</w:t>
        </w:r>
      </w:hyperlink>
      <w:r w:rsidR="009B49EE" w:rsidRPr="009B49EE">
        <w:rPr>
          <w:sz w:val="28"/>
          <w:szCs w:val="28"/>
        </w:rPr>
        <w:t>6 настоящего Положения, для главы муниципального района носят рекомендательный характер.</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 xml:space="preserve">Решение, принимаемое по итогам рассмотрения вопроса, указанного в </w:t>
      </w:r>
      <w:hyperlink w:anchor="P71" w:history="1">
        <w:r w:rsidRPr="009B49EE">
          <w:rPr>
            <w:sz w:val="28"/>
            <w:szCs w:val="28"/>
          </w:rPr>
          <w:t>подпункте 1</w:t>
        </w:r>
        <w:r w:rsidR="00860964">
          <w:rPr>
            <w:sz w:val="28"/>
            <w:szCs w:val="28"/>
          </w:rPr>
          <w:t>5</w:t>
        </w:r>
        <w:r w:rsidRPr="009B49EE">
          <w:rPr>
            <w:sz w:val="28"/>
            <w:szCs w:val="28"/>
          </w:rPr>
          <w:t>.2 пункта 1</w:t>
        </w:r>
      </w:hyperlink>
      <w:r w:rsidR="00860964">
        <w:rPr>
          <w:sz w:val="28"/>
          <w:szCs w:val="28"/>
        </w:rPr>
        <w:t>5</w:t>
      </w:r>
      <w:r w:rsidRPr="009B49EE">
        <w:rPr>
          <w:sz w:val="28"/>
          <w:szCs w:val="28"/>
        </w:rPr>
        <w:t xml:space="preserve"> настоящего Положения, носит обязательный характер.</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4</w:t>
      </w:r>
      <w:r w:rsidR="00860964">
        <w:rPr>
          <w:sz w:val="28"/>
          <w:szCs w:val="28"/>
        </w:rPr>
        <w:t>0</w:t>
      </w:r>
      <w:r w:rsidRPr="009B49EE">
        <w:rPr>
          <w:sz w:val="28"/>
          <w:szCs w:val="28"/>
        </w:rPr>
        <w:t xml:space="preserve">. Решение комиссии оформляется протоколом, который подписывают </w:t>
      </w:r>
      <w:r w:rsidRPr="009B49EE">
        <w:rPr>
          <w:color w:val="22272F"/>
          <w:sz w:val="28"/>
          <w:szCs w:val="28"/>
          <w:shd w:val="clear" w:color="auto" w:fill="FFFFFF"/>
        </w:rPr>
        <w:t>председатель и секретарь комиссии.</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4</w:t>
      </w:r>
      <w:r w:rsidR="00860964">
        <w:rPr>
          <w:sz w:val="28"/>
          <w:szCs w:val="28"/>
        </w:rPr>
        <w:t>1</w:t>
      </w:r>
      <w:r w:rsidRPr="009B49EE">
        <w:rPr>
          <w:sz w:val="28"/>
          <w:szCs w:val="28"/>
        </w:rPr>
        <w:t>. В протоколе заседания комиссии указываются:</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а) дата заседания комиссии, фамилии, имена, отчества членов комиссии и других лиц, присутствующих на заседании;</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в) предъявляемые к муниципальному служащему претензии, материалы, на которых они основываются;</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г) содержание пояснений муниципального служащего и других лиц по существу предъявляемых претензий;</w:t>
      </w:r>
    </w:p>
    <w:p w:rsidR="009B49EE" w:rsidRPr="009B49EE" w:rsidRDefault="009B49EE" w:rsidP="009B49EE">
      <w:pPr>
        <w:shd w:val="clear" w:color="auto" w:fill="FFFFFF"/>
        <w:spacing w:line="360" w:lineRule="auto"/>
        <w:ind w:firstLine="709"/>
        <w:jc w:val="both"/>
        <w:rPr>
          <w:sz w:val="28"/>
          <w:szCs w:val="28"/>
        </w:rPr>
      </w:pPr>
      <w:r w:rsidRPr="009B49EE">
        <w:rPr>
          <w:sz w:val="28"/>
          <w:szCs w:val="28"/>
        </w:rPr>
        <w:t>д) фамилии, имена, отчества выступивших на заседании и краткое изложение их выступлений;</w:t>
      </w:r>
    </w:p>
    <w:p w:rsidR="009B49EE" w:rsidRPr="009B49EE" w:rsidRDefault="009B49EE" w:rsidP="009B49EE">
      <w:pPr>
        <w:spacing w:line="360" w:lineRule="auto"/>
        <w:ind w:firstLine="709"/>
        <w:jc w:val="both"/>
        <w:rPr>
          <w:sz w:val="28"/>
          <w:szCs w:val="28"/>
        </w:rPr>
      </w:pPr>
      <w:r w:rsidRPr="009B49EE">
        <w:rPr>
          <w:sz w:val="28"/>
          <w:szCs w:val="28"/>
        </w:rPr>
        <w:t xml:space="preserve">е) источник информации, содержащей основания для проведения заседания комиссии, дата поступления информации в администрацию </w:t>
      </w:r>
      <w:r w:rsidRPr="009B49EE">
        <w:rPr>
          <w:sz w:val="28"/>
          <w:szCs w:val="28"/>
        </w:rPr>
        <w:lastRenderedPageBreak/>
        <w:t>муниципального района;</w:t>
      </w:r>
    </w:p>
    <w:p w:rsidR="009B49EE" w:rsidRPr="009B49EE" w:rsidRDefault="009B49EE" w:rsidP="009B49EE">
      <w:pPr>
        <w:spacing w:line="360" w:lineRule="auto"/>
        <w:ind w:firstLine="709"/>
        <w:jc w:val="both"/>
        <w:rPr>
          <w:sz w:val="28"/>
          <w:szCs w:val="28"/>
        </w:rPr>
      </w:pPr>
      <w:r w:rsidRPr="009B49EE">
        <w:rPr>
          <w:sz w:val="28"/>
          <w:szCs w:val="28"/>
        </w:rPr>
        <w:t>ж) другие сведения;</w:t>
      </w:r>
    </w:p>
    <w:p w:rsidR="009B49EE" w:rsidRPr="009B49EE" w:rsidRDefault="009B49EE" w:rsidP="009B49EE">
      <w:pPr>
        <w:spacing w:line="360" w:lineRule="auto"/>
        <w:ind w:firstLine="709"/>
        <w:jc w:val="both"/>
        <w:rPr>
          <w:sz w:val="28"/>
          <w:szCs w:val="28"/>
        </w:rPr>
      </w:pPr>
      <w:r w:rsidRPr="009B49EE">
        <w:rPr>
          <w:sz w:val="28"/>
          <w:szCs w:val="28"/>
        </w:rPr>
        <w:t>з) результаты голосования;</w:t>
      </w:r>
    </w:p>
    <w:p w:rsidR="009B49EE" w:rsidRPr="009B49EE" w:rsidRDefault="009B49EE" w:rsidP="009B49EE">
      <w:pPr>
        <w:spacing w:line="360" w:lineRule="auto"/>
        <w:ind w:firstLine="709"/>
        <w:jc w:val="both"/>
        <w:rPr>
          <w:sz w:val="28"/>
          <w:szCs w:val="28"/>
        </w:rPr>
      </w:pPr>
      <w:r w:rsidRPr="009B49EE">
        <w:rPr>
          <w:sz w:val="28"/>
          <w:szCs w:val="28"/>
        </w:rPr>
        <w:t>и) решение и обоснование его принятия.</w:t>
      </w:r>
    </w:p>
    <w:p w:rsidR="009B49EE" w:rsidRPr="009B49EE" w:rsidRDefault="009B49EE" w:rsidP="009B49EE">
      <w:pPr>
        <w:spacing w:line="360" w:lineRule="auto"/>
        <w:ind w:firstLine="709"/>
        <w:jc w:val="both"/>
        <w:rPr>
          <w:sz w:val="28"/>
          <w:szCs w:val="28"/>
        </w:rPr>
      </w:pPr>
      <w:r w:rsidRPr="009B49EE">
        <w:rPr>
          <w:sz w:val="28"/>
          <w:szCs w:val="28"/>
        </w:rPr>
        <w:t>4</w:t>
      </w:r>
      <w:r w:rsidR="00860964">
        <w:rPr>
          <w:sz w:val="28"/>
          <w:szCs w:val="28"/>
        </w:rPr>
        <w:t>2</w:t>
      </w:r>
      <w:r w:rsidRPr="009B49EE">
        <w:rPr>
          <w:sz w:val="28"/>
          <w:szCs w:val="28"/>
        </w:rPr>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B49EE" w:rsidRPr="009B49EE" w:rsidRDefault="009B49EE" w:rsidP="009B49EE">
      <w:pPr>
        <w:spacing w:line="360" w:lineRule="auto"/>
        <w:ind w:firstLine="709"/>
        <w:jc w:val="both"/>
        <w:rPr>
          <w:sz w:val="28"/>
          <w:szCs w:val="28"/>
          <w:shd w:val="clear" w:color="auto" w:fill="FFFFFF"/>
        </w:rPr>
      </w:pPr>
      <w:r w:rsidRPr="009B49EE">
        <w:rPr>
          <w:sz w:val="28"/>
          <w:szCs w:val="28"/>
        </w:rPr>
        <w:t>4</w:t>
      </w:r>
      <w:r w:rsidR="00860964">
        <w:rPr>
          <w:sz w:val="28"/>
          <w:szCs w:val="28"/>
        </w:rPr>
        <w:t>3</w:t>
      </w:r>
      <w:r w:rsidRPr="009B49EE">
        <w:rPr>
          <w:sz w:val="28"/>
          <w:szCs w:val="28"/>
        </w:rPr>
        <w:t xml:space="preserve">. </w:t>
      </w:r>
      <w:r w:rsidRPr="009B49EE">
        <w:rPr>
          <w:sz w:val="28"/>
          <w:szCs w:val="28"/>
          <w:shd w:val="clear" w:color="auto" w:fill="FFFFFF"/>
        </w:rPr>
        <w:t>Копия протокола заседания комиссии в семидневный срок со дня заседания представляется представителю нанимателя (работодателю), муниципальному служащему, в отношении которого принято решение (в виде выписки из протокола), а также иным заинтересованным лицам (по решению комиссии).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4</w:t>
      </w:r>
      <w:r w:rsidR="00860964">
        <w:rPr>
          <w:sz w:val="28"/>
          <w:szCs w:val="28"/>
        </w:rPr>
        <w:t>4</w:t>
      </w:r>
      <w:r w:rsidRPr="009B49EE">
        <w:rPr>
          <w:sz w:val="28"/>
          <w:szCs w:val="28"/>
        </w:rPr>
        <w:t>. Протокол заседания комиссии рассматривается представителем нанимателя (работодателем),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Решение представителя нанимателя (работодателя) принимается комиссией к сведению без обсуждения.</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4</w:t>
      </w:r>
      <w:r w:rsidR="00860964">
        <w:rPr>
          <w:sz w:val="28"/>
          <w:szCs w:val="28"/>
        </w:rPr>
        <w:t>5</w:t>
      </w:r>
      <w:r w:rsidRPr="009B49EE">
        <w:rPr>
          <w:sz w:val="28"/>
          <w:szCs w:val="28"/>
        </w:rPr>
        <w:t>. Сведения о результатах рассмотрения комиссией информации, поступившей от правоохранительных органов, органов государственной власти и местного самоуправления, их должностных лиц, общественных и политических объединений, иных организаций, а также муниципальных служащих и граждан, направляются в адрес указанных заявителей.</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4</w:t>
      </w:r>
      <w:r w:rsidR="00860964">
        <w:rPr>
          <w:sz w:val="28"/>
          <w:szCs w:val="28"/>
        </w:rPr>
        <w:t>8</w:t>
      </w:r>
      <w:r w:rsidRPr="009B49EE">
        <w:rPr>
          <w:sz w:val="28"/>
          <w:szCs w:val="28"/>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w:t>
      </w:r>
      <w:r w:rsidRPr="009B49EE">
        <w:rPr>
          <w:sz w:val="28"/>
          <w:szCs w:val="28"/>
        </w:rPr>
        <w:lastRenderedPageBreak/>
        <w:t>дисциплинарной ответственности, предусмотренных нормативными правовыми актами Российской Федерации.</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4</w:t>
      </w:r>
      <w:r w:rsidR="00860964">
        <w:rPr>
          <w:sz w:val="28"/>
          <w:szCs w:val="28"/>
        </w:rPr>
        <w:t>7</w:t>
      </w:r>
      <w:r w:rsidRPr="009B49EE">
        <w:rPr>
          <w:sz w:val="28"/>
          <w:szCs w:val="28"/>
        </w:rPr>
        <w:t>.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трехдневный срок, а при необходимости - немедленно.</w:t>
      </w:r>
    </w:p>
    <w:p w:rsidR="009B49EE" w:rsidRPr="009B49EE" w:rsidRDefault="009B49EE" w:rsidP="009B49EE">
      <w:pPr>
        <w:widowControl/>
        <w:autoSpaceDE/>
        <w:autoSpaceDN/>
        <w:adjustRightInd/>
        <w:spacing w:line="360" w:lineRule="auto"/>
        <w:ind w:firstLine="709"/>
        <w:jc w:val="both"/>
        <w:textAlignment w:val="baseline"/>
        <w:rPr>
          <w:sz w:val="28"/>
          <w:szCs w:val="28"/>
        </w:rPr>
      </w:pPr>
      <w:r w:rsidRPr="009B49EE">
        <w:rPr>
          <w:sz w:val="28"/>
          <w:szCs w:val="28"/>
        </w:rPr>
        <w:t>4</w:t>
      </w:r>
      <w:r w:rsidR="00860964">
        <w:rPr>
          <w:sz w:val="28"/>
          <w:szCs w:val="28"/>
        </w:rPr>
        <w:t>8</w:t>
      </w:r>
      <w:r w:rsidRPr="009B49EE">
        <w:rPr>
          <w:sz w:val="28"/>
          <w:szCs w:val="28"/>
        </w:rPr>
        <w:t>. Выписка из решения комиссии о даче согласия либо об отказе в даче согласия на замещение должности в организации на условиях трудового договора и (или) на выполнение работ (оказание услуг) в организации на условиях гражданско-правового договора в течение месяца стоимостью более ста тысяч рублей направляется гражданину в письменной форме в течение одного рабочего дня, следующего за днем проведения соответствующего заседания комиссии.</w:t>
      </w:r>
    </w:p>
    <w:p w:rsidR="009B49EE" w:rsidRPr="009B49EE" w:rsidRDefault="00860964" w:rsidP="009B49EE">
      <w:pPr>
        <w:widowControl/>
        <w:autoSpaceDE/>
        <w:autoSpaceDN/>
        <w:adjustRightInd/>
        <w:spacing w:line="360" w:lineRule="auto"/>
        <w:ind w:firstLine="709"/>
        <w:jc w:val="both"/>
        <w:textAlignment w:val="baseline"/>
        <w:rPr>
          <w:sz w:val="28"/>
          <w:szCs w:val="28"/>
        </w:rPr>
      </w:pPr>
      <w:r>
        <w:rPr>
          <w:sz w:val="28"/>
          <w:szCs w:val="28"/>
        </w:rPr>
        <w:t>49</w:t>
      </w:r>
      <w:r w:rsidR="009B49EE" w:rsidRPr="009B49EE">
        <w:rPr>
          <w:sz w:val="28"/>
          <w:szCs w:val="28"/>
        </w:rPr>
        <w:t>. Выписка из протокола заседания комиссии приобщается к личному делу муниципального служащего, в отношении которого был рассмотрен вопрос.</w:t>
      </w:r>
    </w:p>
    <w:p w:rsidR="009B49EE" w:rsidRPr="009B49EE" w:rsidRDefault="009B49EE" w:rsidP="009B49EE">
      <w:pPr>
        <w:spacing w:line="360" w:lineRule="auto"/>
        <w:ind w:firstLine="709"/>
        <w:jc w:val="both"/>
        <w:rPr>
          <w:sz w:val="28"/>
          <w:szCs w:val="28"/>
        </w:rPr>
      </w:pPr>
      <w:r w:rsidRPr="009B49EE">
        <w:rPr>
          <w:sz w:val="28"/>
          <w:szCs w:val="28"/>
        </w:rPr>
        <w:t>5</w:t>
      </w:r>
      <w:r w:rsidR="00860964">
        <w:rPr>
          <w:sz w:val="28"/>
          <w:szCs w:val="28"/>
        </w:rPr>
        <w:t>0</w:t>
      </w:r>
      <w:r w:rsidRPr="009B49EE">
        <w:rPr>
          <w:sz w:val="28"/>
          <w:szCs w:val="28"/>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sectPr w:rsidR="009B49EE" w:rsidRPr="009B49EE" w:rsidSect="00D3554C">
      <w:headerReference w:type="even" r:id="rId11"/>
      <w:pgSz w:w="11909" w:h="16834"/>
      <w:pgMar w:top="1276" w:right="567" w:bottom="993"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71" w:rsidRDefault="00861571" w:rsidP="00086FB0">
      <w:r>
        <w:separator/>
      </w:r>
    </w:p>
  </w:endnote>
  <w:endnote w:type="continuationSeparator" w:id="0">
    <w:p w:rsidR="00861571" w:rsidRDefault="00861571" w:rsidP="000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71" w:rsidRDefault="00861571" w:rsidP="00086FB0">
      <w:r>
        <w:separator/>
      </w:r>
    </w:p>
  </w:footnote>
  <w:footnote w:type="continuationSeparator" w:id="0">
    <w:p w:rsidR="00861571" w:rsidRDefault="00861571" w:rsidP="00086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E5" w:rsidRDefault="005D7BE5" w:rsidP="00086F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7BE5" w:rsidRDefault="005D7B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42062EC"/>
    <w:multiLevelType w:val="hybridMultilevel"/>
    <w:tmpl w:val="275C555C"/>
    <w:lvl w:ilvl="0" w:tplc="4E347BF6">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79724B"/>
    <w:multiLevelType w:val="multilevel"/>
    <w:tmpl w:val="CBB0D6B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34308A7"/>
    <w:multiLevelType w:val="hybridMultilevel"/>
    <w:tmpl w:val="340051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649E1"/>
    <w:multiLevelType w:val="hybridMultilevel"/>
    <w:tmpl w:val="E520893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99E1134"/>
    <w:multiLevelType w:val="hybridMultilevel"/>
    <w:tmpl w:val="6AB2B1D0"/>
    <w:lvl w:ilvl="0" w:tplc="A950F0C6">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2"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4"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90467DA"/>
    <w:multiLevelType w:val="hybridMultilevel"/>
    <w:tmpl w:val="31D63BB8"/>
    <w:lvl w:ilvl="0" w:tplc="68BED42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55330E"/>
    <w:multiLevelType w:val="hybridMultilevel"/>
    <w:tmpl w:val="585E8DA2"/>
    <w:lvl w:ilvl="0" w:tplc="443C2E58">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8"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565F4EB6"/>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DE146A4"/>
    <w:multiLevelType w:val="multilevel"/>
    <w:tmpl w:val="45E248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45E24824"/>
    <w:lvl w:ilvl="0" w:tplc="1ECCE02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0"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4" w15:restartNumberingAfterBreak="0">
    <w:nsid w:val="787B49EA"/>
    <w:multiLevelType w:val="hybridMultilevel"/>
    <w:tmpl w:val="6E52D852"/>
    <w:lvl w:ilvl="0" w:tplc="D414B1B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1"/>
  </w:num>
  <w:num w:numId="3">
    <w:abstractNumId w:val="5"/>
  </w:num>
  <w:num w:numId="4">
    <w:abstractNumId w:val="12"/>
  </w:num>
  <w:num w:numId="5">
    <w:abstractNumId w:val="30"/>
  </w:num>
  <w:num w:numId="6">
    <w:abstractNumId w:val="10"/>
  </w:num>
  <w:num w:numId="7">
    <w:abstractNumId w:val="27"/>
  </w:num>
  <w:num w:numId="8">
    <w:abstractNumId w:val="8"/>
  </w:num>
  <w:num w:numId="9">
    <w:abstractNumId w:val="24"/>
  </w:num>
  <w:num w:numId="10">
    <w:abstractNumId w:val="23"/>
  </w:num>
  <w:num w:numId="11">
    <w:abstractNumId w:val="28"/>
  </w:num>
  <w:num w:numId="12">
    <w:abstractNumId w:val="19"/>
  </w:num>
  <w:num w:numId="13">
    <w:abstractNumId w:val="1"/>
  </w:num>
  <w:num w:numId="14">
    <w:abstractNumId w:val="17"/>
  </w:num>
  <w:num w:numId="15">
    <w:abstractNumId w:val="34"/>
  </w:num>
  <w:num w:numId="16">
    <w:abstractNumId w:val="7"/>
  </w:num>
  <w:num w:numId="17">
    <w:abstractNumId w:val="16"/>
  </w:num>
  <w:num w:numId="18">
    <w:abstractNumId w:val="20"/>
  </w:num>
  <w:num w:numId="19">
    <w:abstractNumId w:val="11"/>
  </w:num>
  <w:num w:numId="20">
    <w:abstractNumId w:val="6"/>
  </w:num>
  <w:num w:numId="2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
  </w:num>
  <w:num w:numId="25">
    <w:abstractNumId w:val="15"/>
  </w:num>
  <w:num w:numId="26">
    <w:abstractNumId w:val="26"/>
  </w:num>
  <w:num w:numId="27">
    <w:abstractNumId w:val="18"/>
  </w:num>
  <w:num w:numId="28">
    <w:abstractNumId w:val="9"/>
  </w:num>
  <w:num w:numId="29">
    <w:abstractNumId w:val="0"/>
  </w:num>
  <w:num w:numId="30">
    <w:abstractNumId w:val="32"/>
  </w:num>
  <w:num w:numId="31">
    <w:abstractNumId w:val="13"/>
  </w:num>
  <w:num w:numId="32">
    <w:abstractNumId w:val="2"/>
  </w:num>
  <w:num w:numId="33">
    <w:abstractNumId w:val="25"/>
  </w:num>
  <w:num w:numId="34">
    <w:abstractNumId w:val="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CD"/>
    <w:rsid w:val="00014D32"/>
    <w:rsid w:val="00026D73"/>
    <w:rsid w:val="000270EC"/>
    <w:rsid w:val="0003350C"/>
    <w:rsid w:val="00037003"/>
    <w:rsid w:val="00060163"/>
    <w:rsid w:val="00067333"/>
    <w:rsid w:val="00071283"/>
    <w:rsid w:val="000738BC"/>
    <w:rsid w:val="00081494"/>
    <w:rsid w:val="00086FB0"/>
    <w:rsid w:val="0009621C"/>
    <w:rsid w:val="000A0FF4"/>
    <w:rsid w:val="000B025A"/>
    <w:rsid w:val="000E4637"/>
    <w:rsid w:val="000E47D5"/>
    <w:rsid w:val="000E5915"/>
    <w:rsid w:val="000E6FD1"/>
    <w:rsid w:val="001004BB"/>
    <w:rsid w:val="0012413D"/>
    <w:rsid w:val="0015091E"/>
    <w:rsid w:val="001538F4"/>
    <w:rsid w:val="001563B0"/>
    <w:rsid w:val="00160A9B"/>
    <w:rsid w:val="00183A86"/>
    <w:rsid w:val="001C4136"/>
    <w:rsid w:val="002005C4"/>
    <w:rsid w:val="00225033"/>
    <w:rsid w:val="0023225A"/>
    <w:rsid w:val="00237C8E"/>
    <w:rsid w:val="002736B4"/>
    <w:rsid w:val="002740A6"/>
    <w:rsid w:val="00276707"/>
    <w:rsid w:val="002832A2"/>
    <w:rsid w:val="00296B98"/>
    <w:rsid w:val="002B12C6"/>
    <w:rsid w:val="002B4D92"/>
    <w:rsid w:val="002C736D"/>
    <w:rsid w:val="002D0CA1"/>
    <w:rsid w:val="002D3FEF"/>
    <w:rsid w:val="002E26D2"/>
    <w:rsid w:val="00301C51"/>
    <w:rsid w:val="003055FA"/>
    <w:rsid w:val="0033621B"/>
    <w:rsid w:val="00342497"/>
    <w:rsid w:val="00363DC6"/>
    <w:rsid w:val="00370134"/>
    <w:rsid w:val="003916C1"/>
    <w:rsid w:val="0039589A"/>
    <w:rsid w:val="00396E95"/>
    <w:rsid w:val="003A40D9"/>
    <w:rsid w:val="003B3247"/>
    <w:rsid w:val="003E2FD2"/>
    <w:rsid w:val="0040103B"/>
    <w:rsid w:val="004169B0"/>
    <w:rsid w:val="00425FC1"/>
    <w:rsid w:val="004305DA"/>
    <w:rsid w:val="00437CC2"/>
    <w:rsid w:val="004556B1"/>
    <w:rsid w:val="004617BA"/>
    <w:rsid w:val="00463E53"/>
    <w:rsid w:val="00475D6D"/>
    <w:rsid w:val="004874B4"/>
    <w:rsid w:val="004A5B70"/>
    <w:rsid w:val="004B7297"/>
    <w:rsid w:val="004E690D"/>
    <w:rsid w:val="00511E60"/>
    <w:rsid w:val="005313A3"/>
    <w:rsid w:val="00532606"/>
    <w:rsid w:val="0054313F"/>
    <w:rsid w:val="005503F5"/>
    <w:rsid w:val="0055560D"/>
    <w:rsid w:val="00580CD6"/>
    <w:rsid w:val="00590AAD"/>
    <w:rsid w:val="005D7BE5"/>
    <w:rsid w:val="005E788B"/>
    <w:rsid w:val="00601609"/>
    <w:rsid w:val="00610AA4"/>
    <w:rsid w:val="00654202"/>
    <w:rsid w:val="00674EAF"/>
    <w:rsid w:val="006A0E0F"/>
    <w:rsid w:val="006B0C0D"/>
    <w:rsid w:val="006C3C16"/>
    <w:rsid w:val="006C41E3"/>
    <w:rsid w:val="006D70EE"/>
    <w:rsid w:val="006F0EC1"/>
    <w:rsid w:val="00700FDE"/>
    <w:rsid w:val="00721CE0"/>
    <w:rsid w:val="007376D5"/>
    <w:rsid w:val="00743194"/>
    <w:rsid w:val="00752F89"/>
    <w:rsid w:val="0076530A"/>
    <w:rsid w:val="007957CD"/>
    <w:rsid w:val="007A5332"/>
    <w:rsid w:val="007D0045"/>
    <w:rsid w:val="007E42D3"/>
    <w:rsid w:val="007F3252"/>
    <w:rsid w:val="007F7693"/>
    <w:rsid w:val="00802700"/>
    <w:rsid w:val="00815789"/>
    <w:rsid w:val="00845516"/>
    <w:rsid w:val="008463CF"/>
    <w:rsid w:val="00860964"/>
    <w:rsid w:val="00861571"/>
    <w:rsid w:val="00866CEA"/>
    <w:rsid w:val="008670EF"/>
    <w:rsid w:val="00874B6F"/>
    <w:rsid w:val="0088349B"/>
    <w:rsid w:val="008A1A53"/>
    <w:rsid w:val="008A4F14"/>
    <w:rsid w:val="008C2C66"/>
    <w:rsid w:val="008E2D28"/>
    <w:rsid w:val="0091341C"/>
    <w:rsid w:val="00914413"/>
    <w:rsid w:val="009238F0"/>
    <w:rsid w:val="00925E03"/>
    <w:rsid w:val="00930854"/>
    <w:rsid w:val="00963DC7"/>
    <w:rsid w:val="00971AD5"/>
    <w:rsid w:val="00986B84"/>
    <w:rsid w:val="0099233B"/>
    <w:rsid w:val="00996C8A"/>
    <w:rsid w:val="009A24C2"/>
    <w:rsid w:val="009A5967"/>
    <w:rsid w:val="009A5B83"/>
    <w:rsid w:val="009A757F"/>
    <w:rsid w:val="009B49EE"/>
    <w:rsid w:val="009F2958"/>
    <w:rsid w:val="009F2B4D"/>
    <w:rsid w:val="00A03E5C"/>
    <w:rsid w:val="00A12880"/>
    <w:rsid w:val="00A372B7"/>
    <w:rsid w:val="00A3755F"/>
    <w:rsid w:val="00A50D9A"/>
    <w:rsid w:val="00A528F3"/>
    <w:rsid w:val="00A55E42"/>
    <w:rsid w:val="00A9074A"/>
    <w:rsid w:val="00A92A5B"/>
    <w:rsid w:val="00AA0368"/>
    <w:rsid w:val="00AB6355"/>
    <w:rsid w:val="00AC4ECD"/>
    <w:rsid w:val="00AC661E"/>
    <w:rsid w:val="00AD33DD"/>
    <w:rsid w:val="00AE425A"/>
    <w:rsid w:val="00AE45D7"/>
    <w:rsid w:val="00AE4959"/>
    <w:rsid w:val="00AE5BA2"/>
    <w:rsid w:val="00B03E76"/>
    <w:rsid w:val="00B14326"/>
    <w:rsid w:val="00B2044E"/>
    <w:rsid w:val="00B30262"/>
    <w:rsid w:val="00B33234"/>
    <w:rsid w:val="00B67027"/>
    <w:rsid w:val="00B73435"/>
    <w:rsid w:val="00BB3865"/>
    <w:rsid w:val="00BC3EF2"/>
    <w:rsid w:val="00BD6A6D"/>
    <w:rsid w:val="00C00709"/>
    <w:rsid w:val="00C43284"/>
    <w:rsid w:val="00C94F87"/>
    <w:rsid w:val="00CA254A"/>
    <w:rsid w:val="00CA7579"/>
    <w:rsid w:val="00D14E53"/>
    <w:rsid w:val="00D15A6B"/>
    <w:rsid w:val="00D3554C"/>
    <w:rsid w:val="00D6593F"/>
    <w:rsid w:val="00D95BE8"/>
    <w:rsid w:val="00DB42A1"/>
    <w:rsid w:val="00DD7166"/>
    <w:rsid w:val="00DE46C9"/>
    <w:rsid w:val="00DF341C"/>
    <w:rsid w:val="00E32B66"/>
    <w:rsid w:val="00E55381"/>
    <w:rsid w:val="00E56806"/>
    <w:rsid w:val="00EC38EB"/>
    <w:rsid w:val="00ED1E51"/>
    <w:rsid w:val="00EF2734"/>
    <w:rsid w:val="00F20567"/>
    <w:rsid w:val="00F46402"/>
    <w:rsid w:val="00F542FE"/>
    <w:rsid w:val="00F601BA"/>
    <w:rsid w:val="00F92576"/>
    <w:rsid w:val="00F96EB8"/>
    <w:rsid w:val="00FB4C9C"/>
    <w:rsid w:val="00FC4D82"/>
    <w:rsid w:val="00FE0FA8"/>
    <w:rsid w:val="00FF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AE04"/>
  <w15:docId w15:val="{8B9FC90B-6639-49C9-AD2E-89CF9725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874B4"/>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874B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6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6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086FB0"/>
    <w:pPr>
      <w:tabs>
        <w:tab w:val="center" w:pos="4677"/>
        <w:tab w:val="right" w:pos="9355"/>
      </w:tabs>
    </w:pPr>
  </w:style>
  <w:style w:type="character" w:customStyle="1" w:styleId="a4">
    <w:name w:val="Верхний колонтитул Знак"/>
    <w:basedOn w:val="a0"/>
    <w:link w:val="a3"/>
    <w:uiPriority w:val="99"/>
    <w:rsid w:val="00086FB0"/>
    <w:rPr>
      <w:rFonts w:ascii="Times New Roman" w:eastAsia="Times New Roman" w:hAnsi="Times New Roman" w:cs="Times New Roman"/>
      <w:sz w:val="20"/>
      <w:szCs w:val="20"/>
      <w:lang w:eastAsia="ru-RU"/>
    </w:rPr>
  </w:style>
  <w:style w:type="character" w:styleId="a5">
    <w:name w:val="page number"/>
    <w:basedOn w:val="a0"/>
    <w:uiPriority w:val="99"/>
    <w:rsid w:val="00086FB0"/>
  </w:style>
  <w:style w:type="paragraph" w:styleId="a6">
    <w:name w:val="Balloon Text"/>
    <w:basedOn w:val="a"/>
    <w:link w:val="a7"/>
    <w:uiPriority w:val="99"/>
    <w:semiHidden/>
    <w:unhideWhenUsed/>
    <w:rsid w:val="00086FB0"/>
    <w:rPr>
      <w:rFonts w:ascii="Tahoma" w:hAnsi="Tahoma" w:cs="Tahoma"/>
      <w:sz w:val="16"/>
      <w:szCs w:val="16"/>
    </w:rPr>
  </w:style>
  <w:style w:type="character" w:customStyle="1" w:styleId="a7">
    <w:name w:val="Текст выноски Знак"/>
    <w:basedOn w:val="a0"/>
    <w:link w:val="a6"/>
    <w:uiPriority w:val="99"/>
    <w:semiHidden/>
    <w:rsid w:val="00086FB0"/>
    <w:rPr>
      <w:rFonts w:ascii="Tahoma" w:eastAsia="Times New Roman" w:hAnsi="Tahoma" w:cs="Tahoma"/>
      <w:sz w:val="16"/>
      <w:szCs w:val="16"/>
      <w:lang w:eastAsia="ru-RU"/>
    </w:rPr>
  </w:style>
  <w:style w:type="paragraph" w:styleId="a8">
    <w:name w:val="footer"/>
    <w:basedOn w:val="a"/>
    <w:link w:val="a9"/>
    <w:uiPriority w:val="99"/>
    <w:unhideWhenUsed/>
    <w:rsid w:val="00086FB0"/>
    <w:pPr>
      <w:tabs>
        <w:tab w:val="center" w:pos="4677"/>
        <w:tab w:val="right" w:pos="9355"/>
      </w:tabs>
    </w:pPr>
  </w:style>
  <w:style w:type="character" w:customStyle="1" w:styleId="a9">
    <w:name w:val="Нижний колонтитул Знак"/>
    <w:basedOn w:val="a0"/>
    <w:link w:val="a8"/>
    <w:uiPriority w:val="99"/>
    <w:rsid w:val="00086FB0"/>
    <w:rPr>
      <w:rFonts w:ascii="Times New Roman" w:eastAsia="Times New Roman" w:hAnsi="Times New Roman" w:cs="Times New Roman"/>
      <w:sz w:val="20"/>
      <w:szCs w:val="20"/>
      <w:lang w:eastAsia="ru-RU"/>
    </w:rPr>
  </w:style>
  <w:style w:type="character" w:styleId="aa">
    <w:name w:val="Hyperlink"/>
    <w:uiPriority w:val="99"/>
    <w:rsid w:val="000E47D5"/>
    <w:rPr>
      <w:color w:val="0000FF"/>
      <w:u w:val="single"/>
    </w:rPr>
  </w:style>
  <w:style w:type="paragraph" w:styleId="ab">
    <w:name w:val="List Paragraph"/>
    <w:aliases w:val="ТЗ список,Абзац списка нумерованный"/>
    <w:basedOn w:val="a"/>
    <w:link w:val="ac"/>
    <w:uiPriority w:val="34"/>
    <w:qFormat/>
    <w:rsid w:val="000E47D5"/>
    <w:pPr>
      <w:widowControl/>
      <w:autoSpaceDE/>
      <w:autoSpaceDN/>
      <w:adjustRightInd/>
      <w:ind w:left="708"/>
    </w:pPr>
    <w:rPr>
      <w:sz w:val="24"/>
      <w:szCs w:val="24"/>
    </w:rPr>
  </w:style>
  <w:style w:type="character" w:customStyle="1" w:styleId="ac">
    <w:name w:val="Абзац списка Знак"/>
    <w:aliases w:val="ТЗ список Знак,Абзац списка нумерованный Знак"/>
    <w:link w:val="ab"/>
    <w:uiPriority w:val="34"/>
    <w:qFormat/>
    <w:locked/>
    <w:rsid w:val="000E47D5"/>
    <w:rPr>
      <w:rFonts w:ascii="Times New Roman" w:eastAsia="Times New Roman" w:hAnsi="Times New Roman" w:cs="Times New Roman"/>
      <w:sz w:val="24"/>
      <w:szCs w:val="24"/>
      <w:lang w:eastAsia="ru-RU"/>
    </w:rPr>
  </w:style>
  <w:style w:type="character" w:customStyle="1" w:styleId="9">
    <w:name w:val="Основной текст (9)_"/>
    <w:link w:val="90"/>
    <w:locked/>
    <w:rsid w:val="000E47D5"/>
    <w:rPr>
      <w:i/>
      <w:iCs/>
      <w:spacing w:val="1"/>
      <w:shd w:val="clear" w:color="auto" w:fill="FFFFFF"/>
    </w:rPr>
  </w:style>
  <w:style w:type="paragraph" w:customStyle="1" w:styleId="90">
    <w:name w:val="Основной текст (9)"/>
    <w:basedOn w:val="a"/>
    <w:link w:val="9"/>
    <w:rsid w:val="000E47D5"/>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0E47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d">
    <w:name w:val="Основной текст_"/>
    <w:link w:val="21"/>
    <w:locked/>
    <w:rsid w:val="000E47D5"/>
    <w:rPr>
      <w:spacing w:val="7"/>
      <w:shd w:val="clear" w:color="auto" w:fill="FFFFFF"/>
    </w:rPr>
  </w:style>
  <w:style w:type="paragraph" w:customStyle="1" w:styleId="21">
    <w:name w:val="Основной текст2"/>
    <w:basedOn w:val="a"/>
    <w:link w:val="ad"/>
    <w:rsid w:val="000E47D5"/>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0E47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Основной текст1"/>
    <w:basedOn w:val="a"/>
    <w:rsid w:val="000E47D5"/>
    <w:pPr>
      <w:autoSpaceDE/>
      <w:autoSpaceDN/>
      <w:adjustRightInd/>
      <w:ind w:firstLine="400"/>
    </w:pPr>
    <w:rPr>
      <w:sz w:val="28"/>
      <w:szCs w:val="28"/>
      <w:lang w:eastAsia="en-US"/>
    </w:rPr>
  </w:style>
  <w:style w:type="paragraph" w:customStyle="1" w:styleId="12">
    <w:name w:val="Стиль1"/>
    <w:basedOn w:val="a"/>
    <w:qFormat/>
    <w:rsid w:val="000E47D5"/>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4874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74B4"/>
    <w:rPr>
      <w:rFonts w:ascii="Cambria" w:eastAsia="Times New Roman" w:hAnsi="Cambria" w:cs="Times New Roman"/>
      <w:b/>
      <w:bCs/>
      <w:color w:val="4F81BD"/>
      <w:sz w:val="26"/>
      <w:szCs w:val="26"/>
    </w:rPr>
  </w:style>
  <w:style w:type="paragraph" w:styleId="ae">
    <w:name w:val="footnote text"/>
    <w:basedOn w:val="a"/>
    <w:link w:val="af"/>
    <w:uiPriority w:val="99"/>
    <w:rsid w:val="004874B4"/>
    <w:pPr>
      <w:widowControl/>
      <w:autoSpaceDE/>
      <w:autoSpaceDN/>
      <w:adjustRightInd/>
    </w:pPr>
  </w:style>
  <w:style w:type="character" w:customStyle="1" w:styleId="af">
    <w:name w:val="Текст сноски Знак"/>
    <w:basedOn w:val="a0"/>
    <w:link w:val="ae"/>
    <w:uiPriority w:val="99"/>
    <w:rsid w:val="004874B4"/>
    <w:rPr>
      <w:rFonts w:ascii="Times New Roman" w:eastAsia="Times New Roman" w:hAnsi="Times New Roman" w:cs="Times New Roman"/>
      <w:sz w:val="20"/>
      <w:szCs w:val="20"/>
      <w:lang w:eastAsia="ru-RU"/>
    </w:rPr>
  </w:style>
  <w:style w:type="character" w:styleId="af0">
    <w:name w:val="footnote reference"/>
    <w:uiPriority w:val="99"/>
    <w:semiHidden/>
    <w:rsid w:val="004874B4"/>
    <w:rPr>
      <w:vertAlign w:val="superscript"/>
    </w:rPr>
  </w:style>
  <w:style w:type="paragraph" w:styleId="af1">
    <w:name w:val="Normal (Web)"/>
    <w:aliases w:val="_а_Е’__ (дќа) И’ц_1,_а_Е’__ (дќа) И’ц_ И’ц_,___С¬__ (_x_) ÷¬__1,___С¬__ (_x_) ÷¬__ ÷¬__"/>
    <w:basedOn w:val="a"/>
    <w:link w:val="af2"/>
    <w:uiPriority w:val="99"/>
    <w:unhideWhenUsed/>
    <w:rsid w:val="004874B4"/>
    <w:pPr>
      <w:widowControl/>
      <w:autoSpaceDE/>
      <w:autoSpaceDN/>
      <w:adjustRightInd/>
      <w:spacing w:before="100" w:beforeAutospacing="1" w:after="100" w:afterAutospacing="1"/>
    </w:pPr>
    <w:rPr>
      <w:color w:val="000000"/>
      <w:sz w:val="24"/>
      <w:szCs w:val="24"/>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4874B4"/>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74B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4874B4"/>
    <w:rPr>
      <w:sz w:val="18"/>
      <w:szCs w:val="18"/>
    </w:rPr>
  </w:style>
  <w:style w:type="paragraph" w:styleId="af4">
    <w:name w:val="annotation text"/>
    <w:basedOn w:val="a"/>
    <w:link w:val="af5"/>
    <w:uiPriority w:val="99"/>
    <w:rsid w:val="004874B4"/>
    <w:pPr>
      <w:widowControl/>
      <w:autoSpaceDE/>
      <w:autoSpaceDN/>
      <w:adjustRightInd/>
    </w:pPr>
    <w:rPr>
      <w:sz w:val="24"/>
      <w:szCs w:val="24"/>
      <w:lang w:val="x-none" w:eastAsia="x-none"/>
    </w:rPr>
  </w:style>
  <w:style w:type="character" w:customStyle="1" w:styleId="af5">
    <w:name w:val="Текст примечания Знак"/>
    <w:basedOn w:val="a0"/>
    <w:link w:val="af4"/>
    <w:uiPriority w:val="99"/>
    <w:rsid w:val="004874B4"/>
    <w:rPr>
      <w:rFonts w:ascii="Times New Roman" w:eastAsia="Times New Roman" w:hAnsi="Times New Roman" w:cs="Times New Roman"/>
      <w:sz w:val="24"/>
      <w:szCs w:val="24"/>
      <w:lang w:val="x-none" w:eastAsia="x-none"/>
    </w:rPr>
  </w:style>
  <w:style w:type="paragraph" w:styleId="af6">
    <w:name w:val="annotation subject"/>
    <w:basedOn w:val="af4"/>
    <w:next w:val="af4"/>
    <w:link w:val="af7"/>
    <w:uiPriority w:val="99"/>
    <w:rsid w:val="004874B4"/>
    <w:rPr>
      <w:b/>
      <w:bCs/>
    </w:rPr>
  </w:style>
  <w:style w:type="character" w:customStyle="1" w:styleId="af7">
    <w:name w:val="Тема примечания Знак"/>
    <w:basedOn w:val="af5"/>
    <w:link w:val="af6"/>
    <w:uiPriority w:val="99"/>
    <w:rsid w:val="004874B4"/>
    <w:rPr>
      <w:rFonts w:ascii="Times New Roman" w:eastAsia="Times New Roman" w:hAnsi="Times New Roman" w:cs="Times New Roman"/>
      <w:b/>
      <w:bCs/>
      <w:sz w:val="24"/>
      <w:szCs w:val="24"/>
      <w:lang w:val="x-none" w:eastAsia="x-none"/>
    </w:rPr>
  </w:style>
  <w:style w:type="character" w:styleId="af8">
    <w:name w:val="FollowedHyperlink"/>
    <w:uiPriority w:val="99"/>
    <w:rsid w:val="004874B4"/>
    <w:rPr>
      <w:color w:val="800080"/>
      <w:u w:val="single"/>
    </w:rPr>
  </w:style>
  <w:style w:type="paragraph" w:customStyle="1" w:styleId="af9">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afa">
    <w:name w:val="Body Text"/>
    <w:basedOn w:val="a"/>
    <w:link w:val="afb"/>
    <w:rsid w:val="004874B4"/>
    <w:pPr>
      <w:widowControl/>
      <w:autoSpaceDE/>
      <w:autoSpaceDN/>
      <w:adjustRightInd/>
      <w:jc w:val="both"/>
    </w:pPr>
    <w:rPr>
      <w:sz w:val="28"/>
      <w:lang w:val="x-none" w:eastAsia="x-none"/>
    </w:rPr>
  </w:style>
  <w:style w:type="character" w:customStyle="1" w:styleId="afb">
    <w:name w:val="Основной текст Знак"/>
    <w:basedOn w:val="a0"/>
    <w:link w:val="afa"/>
    <w:rsid w:val="004874B4"/>
    <w:rPr>
      <w:rFonts w:ascii="Times New Roman" w:eastAsia="Times New Roman" w:hAnsi="Times New Roman" w:cs="Times New Roman"/>
      <w:sz w:val="28"/>
      <w:szCs w:val="20"/>
      <w:lang w:val="x-none" w:eastAsia="x-none"/>
    </w:rPr>
  </w:style>
  <w:style w:type="paragraph" w:customStyle="1" w:styleId="13">
    <w:name w:val="Абзац списка1"/>
    <w:basedOn w:val="a"/>
    <w:rsid w:val="004874B4"/>
    <w:pPr>
      <w:widowControl/>
      <w:autoSpaceDE/>
      <w:autoSpaceDN/>
      <w:adjustRightInd/>
      <w:ind w:left="720"/>
    </w:pPr>
    <w:rPr>
      <w:sz w:val="24"/>
    </w:rPr>
  </w:style>
  <w:style w:type="paragraph" w:customStyle="1" w:styleId="-11">
    <w:name w:val="Цветная заливка - Акцент 11"/>
    <w:hidden/>
    <w:uiPriority w:val="71"/>
    <w:rsid w:val="004874B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4874B4"/>
    <w:rPr>
      <w:rFonts w:cs="Times New Roman"/>
      <w:b/>
      <w:bCs/>
      <w:sz w:val="24"/>
      <w:szCs w:val="24"/>
    </w:rPr>
  </w:style>
  <w:style w:type="paragraph" w:customStyle="1" w:styleId="afc">
    <w:name w:val="÷¬__ ÷¬__ ÷¬__ ÷¬__"/>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22">
    <w:name w:val="Body Text Indent 2"/>
    <w:basedOn w:val="a"/>
    <w:link w:val="23"/>
    <w:rsid w:val="004874B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4874B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74B4"/>
    <w:rPr>
      <w:rFonts w:ascii="Arial" w:eastAsia="Times New Roman" w:hAnsi="Arial" w:cs="Arial"/>
      <w:sz w:val="20"/>
      <w:szCs w:val="20"/>
      <w:lang w:eastAsia="ru-RU"/>
    </w:rPr>
  </w:style>
  <w:style w:type="paragraph" w:customStyle="1" w:styleId="ConsPlusCell">
    <w:name w:val="ConsPlusCell"/>
    <w:uiPriority w:val="99"/>
    <w:rsid w:val="004874B4"/>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4874B4"/>
    <w:pPr>
      <w:widowControl/>
      <w:autoSpaceDE/>
      <w:autoSpaceDN/>
      <w:adjustRightInd/>
    </w:pPr>
  </w:style>
  <w:style w:type="character" w:customStyle="1" w:styleId="afe">
    <w:name w:val="Текст концевой сноски Знак"/>
    <w:basedOn w:val="a0"/>
    <w:link w:val="afd"/>
    <w:rsid w:val="004874B4"/>
    <w:rPr>
      <w:rFonts w:ascii="Times New Roman" w:eastAsia="Times New Roman" w:hAnsi="Times New Roman" w:cs="Times New Roman"/>
      <w:sz w:val="20"/>
      <w:szCs w:val="20"/>
      <w:lang w:eastAsia="ru-RU"/>
    </w:rPr>
  </w:style>
  <w:style w:type="character" w:styleId="aff">
    <w:name w:val="endnote reference"/>
    <w:rsid w:val="004874B4"/>
    <w:rPr>
      <w:vertAlign w:val="superscript"/>
    </w:rPr>
  </w:style>
  <w:style w:type="paragraph" w:styleId="aff0">
    <w:name w:val="No Spacing"/>
    <w:qFormat/>
    <w:rsid w:val="004874B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874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874B4"/>
    <w:pPr>
      <w:autoSpaceDE/>
      <w:autoSpaceDN/>
      <w:jc w:val="center"/>
      <w:textAlignment w:val="baseline"/>
    </w:pPr>
    <w:rPr>
      <w:rFonts w:eastAsia="SimSun1"/>
      <w:b/>
      <w:sz w:val="24"/>
    </w:rPr>
  </w:style>
  <w:style w:type="paragraph" w:customStyle="1" w:styleId="P59">
    <w:name w:val="P59"/>
    <w:basedOn w:val="a"/>
    <w:hidden/>
    <w:rsid w:val="004874B4"/>
    <w:pPr>
      <w:tabs>
        <w:tab w:val="left" w:pos="-3420"/>
      </w:tabs>
      <w:autoSpaceDE/>
      <w:autoSpaceDN/>
      <w:jc w:val="center"/>
      <w:textAlignment w:val="baseline"/>
    </w:pPr>
    <w:rPr>
      <w:sz w:val="24"/>
    </w:rPr>
  </w:style>
  <w:style w:type="paragraph" w:customStyle="1" w:styleId="P61">
    <w:name w:val="P61"/>
    <w:basedOn w:val="a"/>
    <w:hidden/>
    <w:rsid w:val="004874B4"/>
    <w:pPr>
      <w:tabs>
        <w:tab w:val="left" w:pos="-3420"/>
      </w:tabs>
      <w:autoSpaceDE/>
      <w:autoSpaceDN/>
      <w:jc w:val="center"/>
      <w:textAlignment w:val="baseline"/>
    </w:pPr>
    <w:rPr>
      <w:sz w:val="28"/>
    </w:rPr>
  </w:style>
  <w:style w:type="paragraph" w:customStyle="1" w:styleId="P103">
    <w:name w:val="P103"/>
    <w:basedOn w:val="a"/>
    <w:hidden/>
    <w:rsid w:val="004874B4"/>
    <w:pPr>
      <w:tabs>
        <w:tab w:val="left" w:pos="6054"/>
      </w:tabs>
      <w:ind w:left="5760"/>
      <w:textAlignment w:val="baseline"/>
    </w:pPr>
    <w:rPr>
      <w:sz w:val="24"/>
    </w:rPr>
  </w:style>
  <w:style w:type="character" w:customStyle="1" w:styleId="T3">
    <w:name w:val="T3"/>
    <w:hidden/>
    <w:rsid w:val="004874B4"/>
    <w:rPr>
      <w:sz w:val="24"/>
    </w:rPr>
  </w:style>
  <w:style w:type="paragraph" w:styleId="3">
    <w:name w:val="Body Text Indent 3"/>
    <w:basedOn w:val="a"/>
    <w:link w:val="30"/>
    <w:rsid w:val="004874B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874B4"/>
    <w:rPr>
      <w:rFonts w:ascii="Times New Roman" w:eastAsia="Times New Roman" w:hAnsi="Times New Roman" w:cs="Times New Roman"/>
      <w:sz w:val="16"/>
      <w:szCs w:val="16"/>
      <w:lang w:eastAsia="ru-RU"/>
    </w:rPr>
  </w:style>
  <w:style w:type="paragraph" w:customStyle="1" w:styleId="formattext">
    <w:name w:val="formattext"/>
    <w:basedOn w:val="a"/>
    <w:rsid w:val="004874B4"/>
    <w:pPr>
      <w:widowControl/>
      <w:autoSpaceDE/>
      <w:autoSpaceDN/>
      <w:adjustRightInd/>
      <w:spacing w:before="100" w:beforeAutospacing="1" w:after="100" w:afterAutospacing="1"/>
    </w:pPr>
    <w:rPr>
      <w:sz w:val="24"/>
      <w:szCs w:val="24"/>
    </w:rPr>
  </w:style>
  <w:style w:type="paragraph" w:customStyle="1" w:styleId="Default">
    <w:name w:val="Default"/>
    <w:rsid w:val="004874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87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874B4"/>
    <w:rPr>
      <w:rFonts w:ascii="Courier New" w:eastAsia="Times New Roman" w:hAnsi="Courier New" w:cs="Courier New"/>
      <w:sz w:val="20"/>
      <w:szCs w:val="20"/>
      <w:lang w:eastAsia="ru-RU"/>
    </w:rPr>
  </w:style>
  <w:style w:type="paragraph" w:customStyle="1" w:styleId="aff1">
    <w:name w:val="МУ Обычный стиль"/>
    <w:basedOn w:val="a"/>
    <w:autoRedefine/>
    <w:rsid w:val="004874B4"/>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74B4"/>
  </w:style>
  <w:style w:type="table" w:styleId="aff2">
    <w:name w:val="Table Grid"/>
    <w:basedOn w:val="a1"/>
    <w:uiPriority w:val="59"/>
    <w:rsid w:val="004874B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874B4"/>
    <w:pPr>
      <w:widowControl/>
      <w:autoSpaceDE/>
      <w:autoSpaceDN/>
      <w:adjustRightInd/>
    </w:pPr>
    <w:rPr>
      <w:rFonts w:eastAsia="Calibri"/>
      <w:noProof/>
      <w:sz w:val="28"/>
      <w:szCs w:val="28"/>
    </w:rPr>
  </w:style>
  <w:style w:type="paragraph" w:styleId="aff3">
    <w:name w:val="Revision"/>
    <w:hidden/>
    <w:uiPriority w:val="99"/>
    <w:semiHidden/>
    <w:rsid w:val="004874B4"/>
    <w:pPr>
      <w:spacing w:after="0" w:line="240" w:lineRule="auto"/>
    </w:pPr>
    <w:rPr>
      <w:rFonts w:ascii="Times New Roman" w:eastAsia="Times New Roman" w:hAnsi="Times New Roman" w:cs="Times New Roman"/>
      <w:sz w:val="24"/>
      <w:szCs w:val="24"/>
      <w:lang w:eastAsia="ru-RU"/>
    </w:rPr>
  </w:style>
  <w:style w:type="paragraph" w:styleId="aff4">
    <w:name w:val="Title"/>
    <w:basedOn w:val="a"/>
    <w:next w:val="a"/>
    <w:link w:val="aff5"/>
    <w:qFormat/>
    <w:rsid w:val="004874B4"/>
    <w:pPr>
      <w:widowControl/>
      <w:autoSpaceDE/>
      <w:autoSpaceDN/>
      <w:adjustRightInd/>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4874B4"/>
    <w:rPr>
      <w:rFonts w:ascii="Calibri Light" w:eastAsia="Times New Roman" w:hAnsi="Calibri Light" w:cs="Times New Roman"/>
      <w:b/>
      <w:bCs/>
      <w:kern w:val="28"/>
      <w:sz w:val="32"/>
      <w:szCs w:val="32"/>
      <w:lang w:eastAsia="ru-RU"/>
    </w:rPr>
  </w:style>
  <w:style w:type="character" w:styleId="aff6">
    <w:name w:val="Emphasis"/>
    <w:qFormat/>
    <w:rsid w:val="004874B4"/>
    <w:rPr>
      <w:i/>
      <w:iCs/>
    </w:rPr>
  </w:style>
  <w:style w:type="character" w:customStyle="1" w:styleId="100">
    <w:name w:val="Основной текст (10)_"/>
    <w:link w:val="101"/>
    <w:rsid w:val="004874B4"/>
    <w:rPr>
      <w:spacing w:val="10"/>
      <w:shd w:val="clear" w:color="auto" w:fill="FFFFFF"/>
    </w:rPr>
  </w:style>
  <w:style w:type="character" w:customStyle="1" w:styleId="0pt">
    <w:name w:val="Основной текст + Интервал 0 pt"/>
    <w:rsid w:val="004874B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1">
    <w:name w:val="Основной текст (10)"/>
    <w:basedOn w:val="a"/>
    <w:link w:val="100"/>
    <w:rsid w:val="004874B4"/>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874B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ff7">
    <w:name w:val="Знак Знак Знак Знак Знак Знак Знак Знак Знак Знак"/>
    <w:basedOn w:val="a"/>
    <w:rsid w:val="004874B4"/>
    <w:pPr>
      <w:widowControl/>
      <w:autoSpaceDE/>
      <w:autoSpaceDN/>
      <w:adjustRightInd/>
      <w:spacing w:after="160" w:line="240" w:lineRule="exact"/>
    </w:pPr>
    <w:rPr>
      <w:rFonts w:ascii="Verdana" w:hAnsi="Verdana"/>
      <w:sz w:val="24"/>
      <w:szCs w:val="24"/>
      <w:lang w:val="en-US" w:eastAsia="en-US"/>
    </w:rPr>
  </w:style>
  <w:style w:type="character" w:styleId="aff8">
    <w:name w:val="Strong"/>
    <w:qFormat/>
    <w:rsid w:val="004874B4"/>
    <w:rPr>
      <w:b/>
      <w:bCs/>
    </w:rPr>
  </w:style>
  <w:style w:type="paragraph" w:styleId="aff9">
    <w:name w:val="Body Text Indent"/>
    <w:basedOn w:val="a"/>
    <w:link w:val="affa"/>
    <w:rsid w:val="004874B4"/>
    <w:pPr>
      <w:widowControl/>
      <w:autoSpaceDE/>
      <w:autoSpaceDN/>
      <w:adjustRightInd/>
      <w:ind w:firstLine="709"/>
      <w:jc w:val="both"/>
    </w:pPr>
    <w:rPr>
      <w:sz w:val="28"/>
      <w:szCs w:val="28"/>
    </w:rPr>
  </w:style>
  <w:style w:type="character" w:customStyle="1" w:styleId="affa">
    <w:name w:val="Основной текст с отступом Знак"/>
    <w:basedOn w:val="a0"/>
    <w:link w:val="aff9"/>
    <w:rsid w:val="004874B4"/>
    <w:rPr>
      <w:rFonts w:ascii="Times New Roman" w:eastAsia="Times New Roman" w:hAnsi="Times New Roman" w:cs="Times New Roman"/>
      <w:sz w:val="28"/>
      <w:szCs w:val="28"/>
      <w:lang w:eastAsia="ru-RU"/>
    </w:rPr>
  </w:style>
  <w:style w:type="paragraph" w:customStyle="1" w:styleId="affb">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customStyle="1" w:styleId="15">
    <w:name w:val="Абзац списка1"/>
    <w:basedOn w:val="a"/>
    <w:rsid w:val="004874B4"/>
    <w:pPr>
      <w:widowControl/>
      <w:autoSpaceDE/>
      <w:autoSpaceDN/>
      <w:adjustRightInd/>
      <w:ind w:left="720"/>
    </w:pPr>
    <w:rPr>
      <w:sz w:val="24"/>
    </w:rPr>
  </w:style>
  <w:style w:type="numbering" w:customStyle="1" w:styleId="16">
    <w:name w:val="Нет списка1"/>
    <w:next w:val="a2"/>
    <w:uiPriority w:val="99"/>
    <w:semiHidden/>
    <w:unhideWhenUsed/>
    <w:rsid w:val="00463E53"/>
  </w:style>
  <w:style w:type="character" w:customStyle="1" w:styleId="31">
    <w:name w:val="Основной текст (3)_"/>
    <w:link w:val="32"/>
    <w:rsid w:val="00463E5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463E5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c">
    <w:name w:val="Колонтитул_"/>
    <w:link w:val="affd"/>
    <w:rsid w:val="00463E53"/>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463E5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463E53"/>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463E53"/>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463E53"/>
    <w:pPr>
      <w:widowControl/>
      <w:shd w:val="clear" w:color="auto" w:fill="FFFFFF"/>
      <w:autoSpaceDE/>
      <w:autoSpaceDN/>
      <w:adjustRightInd/>
      <w:spacing w:line="0" w:lineRule="atLeast"/>
      <w:ind w:firstLine="567"/>
      <w:jc w:val="both"/>
    </w:pPr>
    <w:rPr>
      <w:b/>
      <w:bCs/>
      <w:spacing w:val="7"/>
      <w:lang w:eastAsia="en-US"/>
    </w:rPr>
  </w:style>
  <w:style w:type="paragraph" w:customStyle="1" w:styleId="affd">
    <w:name w:val="Колонтитул"/>
    <w:basedOn w:val="a"/>
    <w:link w:val="affc"/>
    <w:rsid w:val="00463E53"/>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25">
    <w:name w:val="Заголовок №2"/>
    <w:basedOn w:val="a"/>
    <w:link w:val="24"/>
    <w:rsid w:val="00463E53"/>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463E53"/>
    <w:rPr>
      <w:rFonts w:ascii="Times New Roman" w:hAnsi="Times New Roman" w:cs="Times New Roman" w:hint="default"/>
      <w:b/>
      <w:bCs/>
      <w:sz w:val="26"/>
      <w:szCs w:val="26"/>
    </w:rPr>
  </w:style>
  <w:style w:type="paragraph" w:customStyle="1" w:styleId="Title">
    <w:name w:val="Title!Название НПА"/>
    <w:basedOn w:val="a"/>
    <w:rsid w:val="00463E53"/>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463E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7">
    <w:name w:val="Сетка таблицы1"/>
    <w:basedOn w:val="a1"/>
    <w:next w:val="aff2"/>
    <w:uiPriority w:val="59"/>
    <w:rsid w:val="0046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9A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5633">
      <w:bodyDiv w:val="1"/>
      <w:marLeft w:val="0"/>
      <w:marRight w:val="0"/>
      <w:marTop w:val="0"/>
      <w:marBottom w:val="0"/>
      <w:divBdr>
        <w:top w:val="none" w:sz="0" w:space="0" w:color="auto"/>
        <w:left w:val="none" w:sz="0" w:space="0" w:color="auto"/>
        <w:bottom w:val="none" w:sz="0" w:space="0" w:color="auto"/>
        <w:right w:val="none" w:sz="0" w:space="0" w:color="auto"/>
      </w:divBdr>
    </w:div>
    <w:div w:id="20504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9C13B30C64EF937EADCF62C78DC7AD4E6907B88B05DA10B03245RB5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2135263"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20</Pages>
  <Words>4894</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Komsomol</dc:creator>
  <cp:keywords/>
  <dc:description/>
  <cp:lastModifiedBy>Уварова</cp:lastModifiedBy>
  <cp:revision>67</cp:revision>
  <cp:lastPrinted>2019-11-08T12:37:00Z</cp:lastPrinted>
  <dcterms:created xsi:type="dcterms:W3CDTF">2018-02-01T08:52:00Z</dcterms:created>
  <dcterms:modified xsi:type="dcterms:W3CDTF">2025-02-18T08:48:00Z</dcterms:modified>
</cp:coreProperties>
</file>